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7F3523" w:rsidRDefault="000519F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066902FC" w14:textId="77777777" w:rsidR="00E43F85" w:rsidRDefault="00E43F8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14:paraId="7F6B64D7" w14:textId="1998650A" w:rsidR="00685E1D" w:rsidRPr="007F3523" w:rsidRDefault="00E43F85" w:rsidP="007F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04 февраля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A52A9D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заседание Коллегии Контрольно-счетной палаты Забайкальского края. </w:t>
      </w:r>
    </w:p>
    <w:p w14:paraId="0F051890" w14:textId="342043FC" w:rsidR="00ED17B9" w:rsidRPr="007F3523" w:rsidRDefault="00ED17B9" w:rsidP="00E43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3A4F05A" w14:textId="539B96B3" w:rsidR="00E43F85" w:rsidRPr="00E43F85" w:rsidRDefault="00ED17B9" w:rsidP="00ED17B9">
      <w:pPr>
        <w:spacing w:after="0" w:line="240" w:lineRule="auto"/>
        <w:ind w:firstLine="709"/>
        <w:jc w:val="both"/>
        <w:rPr>
          <w:sz w:val="26"/>
          <w:szCs w:val="26"/>
        </w:rPr>
      </w:pPr>
      <w:r w:rsidRPr="00ED17B9">
        <w:rPr>
          <w:rFonts w:ascii="Times New Roman" w:eastAsia="Calibri" w:hAnsi="Times New Roman" w:cs="Times New Roman"/>
          <w:i/>
          <w:sz w:val="26"/>
          <w:szCs w:val="26"/>
        </w:rPr>
        <w:t>По первому вопросу повестки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5DDA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6106DB" w:rsidRPr="007F3523"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EC6B67" w:rsidRPr="007F3523"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>ого</w:t>
      </w:r>
      <w:r w:rsidR="006C027E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7F3523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FF3797" w:rsidRPr="007F3523"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FF3797" w:rsidRPr="00E43F85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43F85" w:rsidRPr="00E43F85">
        <w:rPr>
          <w:rFonts w:ascii="Times New Roman" w:eastAsia="Calibri" w:hAnsi="Times New Roman" w:cs="Times New Roman"/>
          <w:b/>
          <w:sz w:val="26"/>
          <w:szCs w:val="26"/>
        </w:rPr>
        <w:t>Проверка отдельных вопросов использования бюджетных средств, выделенных на капитальный ремонт сельского дома культуры с. Урлук – филиала МУК «</w:t>
      </w:r>
      <w:proofErr w:type="spellStart"/>
      <w:r w:rsidR="00E43F85" w:rsidRPr="00E43F85">
        <w:rPr>
          <w:rFonts w:ascii="Times New Roman" w:eastAsia="Calibri" w:hAnsi="Times New Roman" w:cs="Times New Roman"/>
          <w:b/>
          <w:sz w:val="26"/>
          <w:szCs w:val="26"/>
        </w:rPr>
        <w:t>Межпоселенческий</w:t>
      </w:r>
      <w:proofErr w:type="spellEnd"/>
      <w:r w:rsidR="00E43F85" w:rsidRPr="00E43F85">
        <w:rPr>
          <w:rFonts w:ascii="Times New Roman" w:eastAsia="Calibri" w:hAnsi="Times New Roman" w:cs="Times New Roman"/>
          <w:b/>
          <w:sz w:val="26"/>
          <w:szCs w:val="26"/>
        </w:rPr>
        <w:t xml:space="preserve"> культурно-досуговый центр» в рамках реализации регионального проекта «Обеспечение качественно нового уровня развития инфраструктуры культуры («Культурная среда»)</w:t>
      </w:r>
      <w:r w:rsidR="00567751" w:rsidRPr="00E43F85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567751" w:rsidRPr="00567751">
        <w:rPr>
          <w:rFonts w:ascii="Times New Roman" w:eastAsia="Calibri" w:hAnsi="Times New Roman" w:cs="Times New Roman"/>
          <w:b/>
          <w:sz w:val="26"/>
          <w:szCs w:val="26"/>
        </w:rPr>
        <w:t>.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B10F8" w:rsidRPr="007F35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>1.</w:t>
      </w:r>
      <w:r w:rsidR="00E43F85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 xml:space="preserve">Плана контрольных и экспертно-аналитических мероприятий Контрольно-счетной палаты Забайкальского края на </w:t>
      </w:r>
      <w:r w:rsidR="00626AF1" w:rsidRPr="00E43F85">
        <w:rPr>
          <w:rFonts w:ascii="Times New Roman" w:eastAsia="Calibri" w:hAnsi="Times New Roman" w:cs="Times New Roman"/>
          <w:sz w:val="26"/>
          <w:szCs w:val="26"/>
        </w:rPr>
        <w:t>20</w:t>
      </w:r>
      <w:r w:rsidR="00B52923" w:rsidRPr="00E43F85">
        <w:rPr>
          <w:rFonts w:ascii="Times New Roman" w:eastAsia="Calibri" w:hAnsi="Times New Roman" w:cs="Times New Roman"/>
          <w:sz w:val="26"/>
          <w:szCs w:val="26"/>
        </w:rPr>
        <w:t>2</w:t>
      </w:r>
      <w:r w:rsidR="00890B89" w:rsidRPr="00E43F85">
        <w:rPr>
          <w:rFonts w:ascii="Times New Roman" w:eastAsia="Calibri" w:hAnsi="Times New Roman" w:cs="Times New Roman"/>
          <w:sz w:val="26"/>
          <w:szCs w:val="26"/>
        </w:rPr>
        <w:t>1</w:t>
      </w:r>
      <w:r w:rsidR="003A4CB5" w:rsidRPr="00E43F85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67325" w:rsidRPr="00E43F85">
        <w:rPr>
          <w:sz w:val="26"/>
          <w:szCs w:val="26"/>
        </w:rPr>
        <w:t xml:space="preserve"> </w:t>
      </w:r>
      <w:r w:rsidR="00E43F85" w:rsidRPr="00E43F85">
        <w:rPr>
          <w:sz w:val="26"/>
          <w:szCs w:val="26"/>
        </w:rPr>
        <w:t xml:space="preserve">по </w:t>
      </w:r>
      <w:r w:rsidR="00E43F85" w:rsidRPr="00E43F85">
        <w:rPr>
          <w:rFonts w:ascii="Times New Roman" w:eastAsia="Calibri" w:hAnsi="Times New Roman" w:cs="Times New Roman"/>
          <w:bCs/>
          <w:sz w:val="26"/>
          <w:szCs w:val="26"/>
        </w:rPr>
        <w:t>обращению депутата Законодательного Собрания Забайкальского края в МУК «</w:t>
      </w:r>
      <w:proofErr w:type="spellStart"/>
      <w:r w:rsidR="00E43F85" w:rsidRPr="00E43F85">
        <w:rPr>
          <w:rFonts w:ascii="Times New Roman" w:eastAsia="Calibri" w:hAnsi="Times New Roman" w:cs="Times New Roman"/>
          <w:bCs/>
          <w:sz w:val="26"/>
          <w:szCs w:val="26"/>
        </w:rPr>
        <w:t>Межпоселенческий</w:t>
      </w:r>
      <w:proofErr w:type="spellEnd"/>
      <w:r w:rsidR="00E43F85" w:rsidRPr="00E43F85">
        <w:rPr>
          <w:rFonts w:ascii="Times New Roman" w:eastAsia="Calibri" w:hAnsi="Times New Roman" w:cs="Times New Roman"/>
          <w:bCs/>
          <w:sz w:val="26"/>
          <w:szCs w:val="26"/>
        </w:rPr>
        <w:t xml:space="preserve"> культурно-досуговый центр».</w:t>
      </w:r>
    </w:p>
    <w:p w14:paraId="4815E939" w14:textId="7161814F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14:paraId="485FE0CC" w14:textId="612994AB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в нарушение ч.2 статьи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произведена замена материала и (или) видов (объемов) работ без размещения информации об изменении контракта с указанием условий контракта, которые были изменены;</w:t>
      </w:r>
    </w:p>
    <w:p w14:paraId="213FD850" w14:textId="06899C41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в нарушение п.1 ч.1, ч.7 статьи 94 Федерального закона от 05.04.2013 №44-ФЗ, п.1 статьи 9, п.1 статьи 13 Федерального закона от 06.12.2011 №402-ФЗ «О бухгалтерском учете», абз.12 п.3 приказа Минфина России от 01.12.2010 №157н объем принятых и оплаченных, но не выполненных работ, составляет 1 000,3 тыс. рублей</w:t>
      </w:r>
      <w:r w:rsidR="002A259F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295A459D" w14:textId="77FC41E1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работы по смете 02-01-02 «Сантехнические работы» и работы по устройству выгребной ямы в общей сумме 401,6 тыс. рублей являются неэффективным расходованием средств, поскольку эксплуатация санузлов без проведения комплекса дополнительных работ по водоснабжению невозможна;</w:t>
      </w:r>
    </w:p>
    <w:p w14:paraId="072D55A1" w14:textId="23785AF0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- в нарушение п.1 статьи 9, п.1 статьи 13 Федерального закона от 06.12.2011 №402-ФЗ «О бухгалтерском учете», абз.12 п.3 приказа Минфина России №157н выявлена недостача оборудования на сумму 15,0 тыс. рублей. Кроме того, часть оборудования не соответствует наименованию товара, указанному в спецификации к договору купли-продажи. </w:t>
      </w:r>
    </w:p>
    <w:p w14:paraId="5097F6B2" w14:textId="0A3A36F3" w:rsid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В целом, по результатам обследования установлено низкое качество составления дефектного акта, выразившееся в значительной разнице фактически выполненных и предусмотренных дефектным актом объёмов работ, в применении в смете материалов, не соответствующих современным и техническим условиям, в отсутствии схем инженерного оборудования и другие.</w:t>
      </w:r>
    </w:p>
    <w:p w14:paraId="765AB12F" w14:textId="0EAFA39E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и утвержден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заключени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E43F85">
        <w:t xml:space="preserve"> </w:t>
      </w:r>
      <w:r w:rsidRPr="00E43F85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пояснений, представленных МУК «</w:t>
      </w:r>
      <w:proofErr w:type="spellStart"/>
      <w:r w:rsidRPr="00E43F85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культурно-досуговый центр»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9D33289" w14:textId="12F1368F" w:rsidR="009A615B" w:rsidRDefault="00B70CF6" w:rsidP="004C4EF5">
      <w:pPr>
        <w:pStyle w:val="a5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F3523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7F3523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7F3523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7F3523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7F3523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9A615B" w:rsidRPr="007F352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F25084C" w14:textId="77777777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мероприятия:</w:t>
      </w:r>
    </w:p>
    <w:p w14:paraId="6C046055" w14:textId="2BBCE9F5" w:rsidR="00E43F85" w:rsidRPr="002A259F" w:rsidRDefault="00E43F85" w:rsidP="002A259F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</w:t>
      </w:r>
      <w:r w:rsidR="002A259F">
        <w:rPr>
          <w:rFonts w:ascii="Times New Roman" w:eastAsia="Calibri" w:hAnsi="Times New Roman" w:cs="Times New Roman"/>
          <w:sz w:val="26"/>
          <w:szCs w:val="26"/>
        </w:rPr>
        <w:t xml:space="preserve">ского края, </w:t>
      </w:r>
      <w:r w:rsidRPr="00E43F85">
        <w:rPr>
          <w:rFonts w:ascii="Times New Roman" w:eastAsia="Calibri" w:hAnsi="Times New Roman" w:cs="Times New Roman"/>
          <w:sz w:val="26"/>
          <w:szCs w:val="26"/>
        </w:rPr>
        <w:t>Губернатору Заб</w:t>
      </w:r>
      <w:r w:rsidR="001714EC">
        <w:rPr>
          <w:rFonts w:ascii="Times New Roman" w:eastAsia="Calibri" w:hAnsi="Times New Roman" w:cs="Times New Roman"/>
          <w:sz w:val="26"/>
          <w:szCs w:val="26"/>
        </w:rPr>
        <w:t xml:space="preserve">айкальского края </w:t>
      </w:r>
      <w:r w:rsidRPr="002A259F">
        <w:rPr>
          <w:rFonts w:ascii="Times New Roman" w:eastAsia="Calibri" w:hAnsi="Times New Roman" w:cs="Times New Roman"/>
          <w:sz w:val="26"/>
          <w:szCs w:val="26"/>
        </w:rPr>
        <w:t>для сведения;</w:t>
      </w:r>
    </w:p>
    <w:p w14:paraId="7EF07BCF" w14:textId="77777777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главе муниципального района «</w:t>
      </w:r>
      <w:proofErr w:type="spellStart"/>
      <w:r w:rsidRPr="00E43F85">
        <w:rPr>
          <w:rFonts w:ascii="Times New Roman" w:eastAsia="Calibri" w:hAnsi="Times New Roman" w:cs="Times New Roman"/>
          <w:sz w:val="26"/>
          <w:szCs w:val="26"/>
        </w:rPr>
        <w:t>Красночикойского</w:t>
      </w:r>
      <w:proofErr w:type="spellEnd"/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района» для рассмотрения и принятия мер.</w:t>
      </w:r>
    </w:p>
    <w:p w14:paraId="6ACAB9CB" w14:textId="0992CE3B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2. Направить представлени</w:t>
      </w:r>
      <w:r w:rsidR="00960D2F">
        <w:rPr>
          <w:rFonts w:ascii="Times New Roman" w:eastAsia="Calibri" w:hAnsi="Times New Roman" w:cs="Times New Roman"/>
          <w:sz w:val="26"/>
          <w:szCs w:val="26"/>
        </w:rPr>
        <w:t>е</w:t>
      </w:r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об устранении выявленных нарушений и недостатков в МУК «</w:t>
      </w:r>
      <w:proofErr w:type="spellStart"/>
      <w:r w:rsidRPr="00E43F85">
        <w:rPr>
          <w:rFonts w:ascii="Times New Roman" w:eastAsia="Calibri" w:hAnsi="Times New Roman" w:cs="Times New Roman"/>
          <w:sz w:val="26"/>
          <w:szCs w:val="26"/>
        </w:rPr>
        <w:t>Межпоселенческий</w:t>
      </w:r>
      <w:proofErr w:type="spellEnd"/>
      <w:r w:rsidRPr="00E43F85">
        <w:rPr>
          <w:rFonts w:ascii="Times New Roman" w:eastAsia="Calibri" w:hAnsi="Times New Roman" w:cs="Times New Roman"/>
          <w:sz w:val="26"/>
          <w:szCs w:val="26"/>
        </w:rPr>
        <w:t xml:space="preserve"> культурно-досуговый центр».</w:t>
      </w:r>
    </w:p>
    <w:p w14:paraId="7E469BDA" w14:textId="77777777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3. Направить материалы контрольного мероприятия:</w:t>
      </w:r>
    </w:p>
    <w:p w14:paraId="75D5E4D1" w14:textId="77777777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t>- в Прокуратуру Забайкальского края;</w:t>
      </w:r>
    </w:p>
    <w:p w14:paraId="29B8120D" w14:textId="4D6428F5" w:rsidR="00E43F85" w:rsidRPr="00E43F85" w:rsidRDefault="00E43F85" w:rsidP="00E43F8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3F8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в Управление экономической безопасности и противодействия коррупции УМВД </w:t>
      </w:r>
      <w:r w:rsidR="002A259F">
        <w:rPr>
          <w:rFonts w:ascii="Times New Roman" w:eastAsia="Calibri" w:hAnsi="Times New Roman" w:cs="Times New Roman"/>
          <w:sz w:val="26"/>
          <w:szCs w:val="26"/>
        </w:rPr>
        <w:t xml:space="preserve">России </w:t>
      </w:r>
      <w:r w:rsidRPr="00E43F85">
        <w:rPr>
          <w:rFonts w:ascii="Times New Roman" w:eastAsia="Calibri" w:hAnsi="Times New Roman" w:cs="Times New Roman"/>
          <w:sz w:val="26"/>
          <w:szCs w:val="26"/>
        </w:rPr>
        <w:t>по Забайкальскому краю.</w:t>
      </w:r>
    </w:p>
    <w:p w14:paraId="28BC4DF4" w14:textId="1BBD9318" w:rsidR="00E43F85" w:rsidRPr="00E43F85" w:rsidRDefault="00E43F85" w:rsidP="00E43F8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5B48340" w14:textId="3003B736" w:rsidR="00E849C9" w:rsidRDefault="00F72CD1" w:rsidP="00E43F85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2CD1">
        <w:rPr>
          <w:rFonts w:ascii="Times New Roman" w:eastAsia="Calibri" w:hAnsi="Times New Roman" w:cs="Times New Roman"/>
          <w:i/>
          <w:sz w:val="26"/>
          <w:szCs w:val="26"/>
        </w:rPr>
        <w:t>По второму вопросу повестки</w:t>
      </w:r>
      <w:r w:rsidR="00E43F85">
        <w:rPr>
          <w:rFonts w:ascii="Times New Roman" w:eastAsia="Calibri" w:hAnsi="Times New Roman" w:cs="Times New Roman"/>
          <w:sz w:val="26"/>
          <w:szCs w:val="26"/>
        </w:rPr>
        <w:t xml:space="preserve"> заседания </w:t>
      </w:r>
      <w:r w:rsidR="00E43F85" w:rsidRPr="00E43F85">
        <w:rPr>
          <w:rFonts w:ascii="Times New Roman" w:eastAsia="Calibri" w:hAnsi="Times New Roman" w:cs="Times New Roman"/>
          <w:sz w:val="26"/>
          <w:szCs w:val="26"/>
        </w:rPr>
        <w:t>Коллегии согласованы изменения в План контрольных и экспертно-аналитических мероприятий Контрольно-счетной палаты Забайкальского края на 202</w:t>
      </w:r>
      <w:r w:rsidR="00E43F85">
        <w:rPr>
          <w:rFonts w:ascii="Times New Roman" w:eastAsia="Calibri" w:hAnsi="Times New Roman" w:cs="Times New Roman"/>
          <w:sz w:val="26"/>
          <w:szCs w:val="26"/>
        </w:rPr>
        <w:t>2</w:t>
      </w:r>
      <w:r w:rsidR="00E43F85" w:rsidRPr="00E43F85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42640BB4" w14:textId="77777777" w:rsidR="00BD2C92" w:rsidRPr="007F3523" w:rsidRDefault="00BD2C92" w:rsidP="00794BC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C911E" w14:textId="77777777" w:rsidR="00791773" w:rsidRDefault="00791773">
      <w:pPr>
        <w:spacing w:after="0" w:line="240" w:lineRule="auto"/>
      </w:pPr>
      <w:r>
        <w:separator/>
      </w:r>
    </w:p>
  </w:endnote>
  <w:endnote w:type="continuationSeparator" w:id="0">
    <w:p w14:paraId="2BFD9F3C" w14:textId="77777777" w:rsidR="00791773" w:rsidRDefault="0079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2AF0" w14:textId="77777777" w:rsidR="00791773" w:rsidRDefault="00791773">
      <w:pPr>
        <w:spacing w:after="0" w:line="240" w:lineRule="auto"/>
      </w:pPr>
      <w:r>
        <w:separator/>
      </w:r>
    </w:p>
  </w:footnote>
  <w:footnote w:type="continuationSeparator" w:id="0">
    <w:p w14:paraId="4426C640" w14:textId="77777777" w:rsidR="00791773" w:rsidRDefault="0079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7917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B2C32"/>
    <w:multiLevelType w:val="hybridMultilevel"/>
    <w:tmpl w:val="63726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5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F70166"/>
    <w:multiLevelType w:val="hybridMultilevel"/>
    <w:tmpl w:val="BE60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8912EF1"/>
    <w:multiLevelType w:val="hybridMultilevel"/>
    <w:tmpl w:val="174AF4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55433E67"/>
    <w:multiLevelType w:val="hybridMultilevel"/>
    <w:tmpl w:val="1E46E7DC"/>
    <w:lvl w:ilvl="0" w:tplc="77488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9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5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29"/>
  </w:num>
  <w:num w:numId="5">
    <w:abstractNumId w:val="4"/>
  </w:num>
  <w:num w:numId="6">
    <w:abstractNumId w:val="27"/>
  </w:num>
  <w:num w:numId="7">
    <w:abstractNumId w:val="2"/>
  </w:num>
  <w:num w:numId="8">
    <w:abstractNumId w:val="38"/>
  </w:num>
  <w:num w:numId="9">
    <w:abstractNumId w:val="14"/>
  </w:num>
  <w:num w:numId="10">
    <w:abstractNumId w:val="35"/>
  </w:num>
  <w:num w:numId="11">
    <w:abstractNumId w:val="30"/>
  </w:num>
  <w:num w:numId="12">
    <w:abstractNumId w:val="10"/>
  </w:num>
  <w:num w:numId="13">
    <w:abstractNumId w:val="3"/>
  </w:num>
  <w:num w:numId="14">
    <w:abstractNumId w:val="19"/>
  </w:num>
  <w:num w:numId="15">
    <w:abstractNumId w:val="20"/>
  </w:num>
  <w:num w:numId="16">
    <w:abstractNumId w:val="6"/>
  </w:num>
  <w:num w:numId="17">
    <w:abstractNumId w:val="42"/>
  </w:num>
  <w:num w:numId="18">
    <w:abstractNumId w:val="12"/>
  </w:num>
  <w:num w:numId="19">
    <w:abstractNumId w:val="9"/>
  </w:num>
  <w:num w:numId="20">
    <w:abstractNumId w:val="49"/>
  </w:num>
  <w:num w:numId="21">
    <w:abstractNumId w:val="24"/>
  </w:num>
  <w:num w:numId="22">
    <w:abstractNumId w:val="43"/>
  </w:num>
  <w:num w:numId="23">
    <w:abstractNumId w:val="36"/>
  </w:num>
  <w:num w:numId="24">
    <w:abstractNumId w:val="45"/>
  </w:num>
  <w:num w:numId="25">
    <w:abstractNumId w:val="47"/>
  </w:num>
  <w:num w:numId="26">
    <w:abstractNumId w:val="0"/>
  </w:num>
  <w:num w:numId="27">
    <w:abstractNumId w:val="11"/>
  </w:num>
  <w:num w:numId="28">
    <w:abstractNumId w:val="34"/>
  </w:num>
  <w:num w:numId="29">
    <w:abstractNumId w:val="15"/>
  </w:num>
  <w:num w:numId="30">
    <w:abstractNumId w:val="1"/>
  </w:num>
  <w:num w:numId="31">
    <w:abstractNumId w:val="16"/>
  </w:num>
  <w:num w:numId="32">
    <w:abstractNumId w:val="17"/>
  </w:num>
  <w:num w:numId="33">
    <w:abstractNumId w:val="32"/>
  </w:num>
  <w:num w:numId="34">
    <w:abstractNumId w:val="26"/>
  </w:num>
  <w:num w:numId="35">
    <w:abstractNumId w:val="25"/>
  </w:num>
  <w:num w:numId="36">
    <w:abstractNumId w:val="21"/>
  </w:num>
  <w:num w:numId="37">
    <w:abstractNumId w:val="40"/>
  </w:num>
  <w:num w:numId="38">
    <w:abstractNumId w:val="41"/>
  </w:num>
  <w:num w:numId="39">
    <w:abstractNumId w:val="44"/>
  </w:num>
  <w:num w:numId="40">
    <w:abstractNumId w:val="7"/>
  </w:num>
  <w:num w:numId="41">
    <w:abstractNumId w:val="18"/>
  </w:num>
  <w:num w:numId="42">
    <w:abstractNumId w:val="8"/>
  </w:num>
  <w:num w:numId="43">
    <w:abstractNumId w:val="13"/>
  </w:num>
  <w:num w:numId="44">
    <w:abstractNumId w:val="48"/>
  </w:num>
  <w:num w:numId="45">
    <w:abstractNumId w:val="46"/>
  </w:num>
  <w:num w:numId="46">
    <w:abstractNumId w:val="39"/>
  </w:num>
  <w:num w:numId="47">
    <w:abstractNumId w:val="33"/>
  </w:num>
  <w:num w:numId="48">
    <w:abstractNumId w:val="5"/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4EC"/>
    <w:rsid w:val="00171BCA"/>
    <w:rsid w:val="00171CE1"/>
    <w:rsid w:val="001723B3"/>
    <w:rsid w:val="00174FCB"/>
    <w:rsid w:val="001755DA"/>
    <w:rsid w:val="00175675"/>
    <w:rsid w:val="00177B23"/>
    <w:rsid w:val="00180262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259F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49EB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5DDA"/>
    <w:rsid w:val="00486413"/>
    <w:rsid w:val="00486775"/>
    <w:rsid w:val="00490830"/>
    <w:rsid w:val="00490F5E"/>
    <w:rsid w:val="00496080"/>
    <w:rsid w:val="004A00BC"/>
    <w:rsid w:val="004A03C9"/>
    <w:rsid w:val="004A205F"/>
    <w:rsid w:val="004A25B8"/>
    <w:rsid w:val="004A7820"/>
    <w:rsid w:val="004B07D2"/>
    <w:rsid w:val="004B1B04"/>
    <w:rsid w:val="004B3AFA"/>
    <w:rsid w:val="004B6B56"/>
    <w:rsid w:val="004C1940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15BCB"/>
    <w:rsid w:val="00617025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1773"/>
    <w:rsid w:val="00794266"/>
    <w:rsid w:val="00794BC4"/>
    <w:rsid w:val="00797AEC"/>
    <w:rsid w:val="007A0C9A"/>
    <w:rsid w:val="007A128C"/>
    <w:rsid w:val="007A5F84"/>
    <w:rsid w:val="007A6538"/>
    <w:rsid w:val="007A6AB0"/>
    <w:rsid w:val="007A7960"/>
    <w:rsid w:val="007B21C5"/>
    <w:rsid w:val="007B3C7C"/>
    <w:rsid w:val="007B77AB"/>
    <w:rsid w:val="007C25BC"/>
    <w:rsid w:val="007C4748"/>
    <w:rsid w:val="007C7AC6"/>
    <w:rsid w:val="007C7F31"/>
    <w:rsid w:val="007D3A01"/>
    <w:rsid w:val="007D6309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0D2F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76A7"/>
    <w:rsid w:val="00A47BFE"/>
    <w:rsid w:val="00A50BAE"/>
    <w:rsid w:val="00A51C86"/>
    <w:rsid w:val="00A52A9D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5F68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18C9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2C96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26C1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3AF7"/>
    <w:rsid w:val="00E3682C"/>
    <w:rsid w:val="00E43F85"/>
    <w:rsid w:val="00E44BCD"/>
    <w:rsid w:val="00E458C9"/>
    <w:rsid w:val="00E46518"/>
    <w:rsid w:val="00E4715F"/>
    <w:rsid w:val="00E51D79"/>
    <w:rsid w:val="00E53EBE"/>
    <w:rsid w:val="00E57BCE"/>
    <w:rsid w:val="00E61004"/>
    <w:rsid w:val="00E61E8A"/>
    <w:rsid w:val="00E64D16"/>
    <w:rsid w:val="00E654D3"/>
    <w:rsid w:val="00E6737B"/>
    <w:rsid w:val="00E72937"/>
    <w:rsid w:val="00E7639D"/>
    <w:rsid w:val="00E80BFB"/>
    <w:rsid w:val="00E83CD8"/>
    <w:rsid w:val="00E849C9"/>
    <w:rsid w:val="00E855DC"/>
    <w:rsid w:val="00E87620"/>
    <w:rsid w:val="00E902B0"/>
    <w:rsid w:val="00E90459"/>
    <w:rsid w:val="00E90B19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3D77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17B9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3447B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2CD1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705E-2F5F-4CA5-8F75-D9827EA4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29</cp:revision>
  <cp:lastPrinted>2022-02-07T07:01:00Z</cp:lastPrinted>
  <dcterms:created xsi:type="dcterms:W3CDTF">2021-10-05T06:40:00Z</dcterms:created>
  <dcterms:modified xsi:type="dcterms:W3CDTF">2022-02-07T08:36:00Z</dcterms:modified>
</cp:coreProperties>
</file>