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C24B" w14:textId="77777777" w:rsidR="001C14BC" w:rsidRPr="00C94F81" w:rsidRDefault="001C14BC" w:rsidP="001C14B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94F8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Тезисы к Отчету о деятельности Контрольно-счетной палаты Забайкальского края за 202</w:t>
      </w:r>
      <w:r w:rsidR="0056117D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3</w:t>
      </w:r>
      <w:r w:rsidRPr="00C94F8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год</w:t>
      </w:r>
    </w:p>
    <w:p w14:paraId="63C29EA5" w14:textId="77777777" w:rsidR="001C14BC" w:rsidRPr="00407FCD" w:rsidRDefault="001C14BC" w:rsidP="001C14B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3C69F5BB" w14:textId="77777777" w:rsidR="001D79F6" w:rsidRPr="00407FCD" w:rsidRDefault="001D79F6" w:rsidP="00DB0A3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14:paraId="7E4C9C4E" w14:textId="62F90863" w:rsidR="00E3090C" w:rsidRDefault="009D5D01" w:rsidP="00065EF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="00557046" w:rsidRPr="005570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редставляю отчет </w:t>
      </w:r>
      <w:r w:rsidR="00A47CC5" w:rsidRPr="007711B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 деятельности </w:t>
      </w:r>
      <w:r w:rsidR="00557046" w:rsidRPr="005570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Контрольно-счетной палаты за 20</w:t>
      </w:r>
      <w:r w:rsidR="005570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23</w:t>
      </w:r>
      <w:r w:rsidR="00557046" w:rsidRPr="005570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год.</w:t>
      </w:r>
      <w:r w:rsidR="00A47CC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Отчет содержит в себе </w:t>
      </w:r>
      <w:r w:rsidR="00E3090C" w:rsidRP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ключевые показатели работы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палаты</w:t>
      </w:r>
      <w:r w:rsid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 отчётный период</w:t>
      </w:r>
      <w:r w:rsidR="006422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  <w:r w:rsidR="00E3090C" w:rsidRP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результат</w:t>
      </w:r>
      <w:r w:rsid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3090C" w:rsidRP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проверок</w:t>
      </w:r>
      <w:r w:rsidR="006422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  <w:r w:rsidR="00E3090C" w:rsidRP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системны</w:t>
      </w:r>
      <w:r w:rsidR="006422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="00E3090C" w:rsidRP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нарушения</w:t>
      </w:r>
      <w:r w:rsidR="00A22F8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  <w:r w:rsidR="00E3090C" w:rsidRP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рекомендаци</w:t>
      </w:r>
      <w:r w:rsidR="006422F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="00E3090C" w:rsidRP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</w:t>
      </w:r>
      <w:r w:rsidR="00E3090C" w:rsidRP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их устранени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ю</w:t>
      </w:r>
      <w:r w:rsidR="00E3090C" w:rsidRP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предупреждени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ю</w:t>
      </w:r>
      <w:r w:rsidR="0048265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а также наши </w:t>
      </w:r>
      <w:r w:rsidR="00E3090C" w:rsidRPr="00065EF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план</w:t>
      </w:r>
      <w:r w:rsidR="003552B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</w:t>
      </w:r>
      <w:r w:rsidR="00E3090C" w:rsidRPr="00065EF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 20</w:t>
      </w:r>
      <w:r w:rsid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24</w:t>
      </w:r>
      <w:r w:rsidR="00E3090C" w:rsidRPr="00065EF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год.</w:t>
      </w:r>
    </w:p>
    <w:p w14:paraId="5C15593D" w14:textId="683F6455" w:rsidR="00E3090C" w:rsidRPr="00E3090C" w:rsidRDefault="00E3090C" w:rsidP="00E3090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Вы все </w:t>
      </w:r>
      <w:r w:rsidR="009D5D0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уже ознакомились с </w:t>
      </w:r>
      <w:r w:rsidRP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материал</w:t>
      </w:r>
      <w:r w:rsidR="009D5D0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ами</w:t>
      </w:r>
      <w:r w:rsidRPr="00E3090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поэтому я обозначу принципиальные, на наш взгляд, моменты. </w:t>
      </w:r>
    </w:p>
    <w:p w14:paraId="3A0D7192" w14:textId="6AB29DB3" w:rsidR="000971D9" w:rsidRPr="000971D9" w:rsidRDefault="000971D9" w:rsidP="000971D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971D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При планировании и организации </w:t>
      </w:r>
      <w:r w:rsidR="00C809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контрольных и экспертно-аналитических </w:t>
      </w:r>
      <w:r w:rsidRPr="000971D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мероприятий </w:t>
      </w:r>
      <w:r w:rsidR="00B356D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основно</w:t>
      </w:r>
      <w:r w:rsidR="00C809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="00B356D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C809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внимание уделяется вопросам,</w:t>
      </w:r>
      <w:r w:rsidRPr="000971D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имеющим социально-значимый эффект для населения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Pr="000971D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направленный на </w:t>
      </w:r>
      <w:r w:rsidRPr="000971D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рост уровня качества жизни </w:t>
      </w:r>
      <w:r w:rsidR="00C8096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людей</w:t>
      </w:r>
      <w:r w:rsidRPr="000971D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14:paraId="0750D5C4" w14:textId="77777777" w:rsidR="00C8096B" w:rsidRDefault="009E1F88" w:rsidP="00407FC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9E1F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Так, в ходе </w:t>
      </w:r>
      <w:r w:rsidR="00B356D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выполнения</w:t>
      </w:r>
      <w:r w:rsidRPr="009E1F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Плана работы на 20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</w:t>
      </w:r>
      <w:r w:rsidR="0048265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3</w:t>
      </w:r>
      <w:r w:rsidRPr="009E1F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год </w:t>
      </w:r>
      <w:r w:rsidR="00C81D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C81D29" w:rsidRPr="00C81D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собое внимание уделено </w:t>
      </w:r>
      <w:r w:rsidR="00C81D29" w:rsidRPr="00C81D2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решению </w:t>
      </w:r>
      <w:r w:rsidR="000971D9" w:rsidRPr="000971D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ключевых </w:t>
      </w:r>
      <w:r w:rsidR="000971D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социальных </w:t>
      </w:r>
      <w:r w:rsidR="000971D9" w:rsidRPr="000971D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приоритетов</w:t>
      </w:r>
      <w:r w:rsidR="000971D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C81D29" w:rsidRPr="00C81D2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части реализация региональных проектов</w:t>
      </w:r>
      <w:r w:rsidR="001D177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6422F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 Плана ЦЭР </w:t>
      </w:r>
      <w:r w:rsidR="00C81D2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</w:t>
      </w:r>
      <w:r w:rsidR="00C81D29" w:rsidRPr="00C81D2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сфере развития </w:t>
      </w:r>
      <w:r w:rsidR="0064640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здравоохранения</w:t>
      </w:r>
      <w:r w:rsidR="00646409" w:rsidRPr="00C81D2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;</w:t>
      </w:r>
      <w:r w:rsidR="0064640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демографии</w:t>
      </w:r>
      <w:r w:rsidR="00646409" w:rsidRPr="00C81D2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;</w:t>
      </w:r>
      <w:r w:rsidR="0064640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C81D29" w:rsidRPr="00C81D2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культурной среды.</w:t>
      </w:r>
      <w:r w:rsidR="001D177C" w:rsidRPr="001D177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A22F84" w:rsidRPr="00C81D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Дана</w:t>
      </w:r>
      <w:r w:rsidR="00A22F8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A22F84" w:rsidRPr="00C81D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оценка эффективности</w:t>
      </w:r>
      <w:r w:rsidR="004D49AE" w:rsidRPr="004D49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9AE" w:rsidRPr="004D49A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реконструкции объектов питьевого водоснабжения</w:t>
      </w:r>
      <w:r w:rsidR="00A22F84" w:rsidRPr="00C81D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; использованию средств, направленных </w:t>
      </w:r>
      <w:r w:rsidR="000971D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 развитие </w:t>
      </w:r>
      <w:r w:rsidR="00A22F84" w:rsidRPr="00C81D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транспортной системы в регионе</w:t>
      </w:r>
      <w:r w:rsidR="00777B3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проведен анализ </w:t>
      </w:r>
      <w:r w:rsidR="00777B36" w:rsidRPr="00777B3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эффективност</w:t>
      </w:r>
      <w:r w:rsidR="00777B3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="00777B36" w:rsidRPr="00777B3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использования недвижим</w:t>
      </w:r>
      <w:r w:rsidR="000971D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ого</w:t>
      </w:r>
      <w:r w:rsidR="00777B36" w:rsidRPr="00777B3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имуществ</w:t>
      </w:r>
      <w:r w:rsidR="000971D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777B36" w:rsidRPr="00777B3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777B3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4640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="00A22F84" w:rsidRPr="00C81D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ряд других </w:t>
      </w:r>
      <w:r w:rsidR="00777B3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значимых </w:t>
      </w:r>
      <w:r w:rsidR="00A22F84" w:rsidRPr="00C81D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вопросов.</w:t>
      </w:r>
    </w:p>
    <w:p w14:paraId="6DCA7B43" w14:textId="6158BB7C" w:rsidR="00A72A53" w:rsidRPr="00715D24" w:rsidRDefault="009E1F88" w:rsidP="00407FC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9E1F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Всего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 w:rsidR="00A72A53" w:rsidRPr="00715D2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отчетном периоде </w:t>
      </w:r>
      <w:r w:rsidR="00C147E7" w:rsidRPr="00715D2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должностными лицами К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СП</w:t>
      </w:r>
      <w:r w:rsidR="00A72A53" w:rsidRPr="00715D2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A72A53" w:rsidRPr="00503E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проведено </w:t>
      </w:r>
      <w:r w:rsidR="00A14F57">
        <w:rPr>
          <w:rFonts w:ascii="Times New Roman" w:eastAsia="Calibri" w:hAnsi="Times New Roman" w:cs="Times New Roman"/>
          <w:sz w:val="32"/>
          <w:szCs w:val="32"/>
        </w:rPr>
        <w:t>202</w:t>
      </w:r>
      <w:r w:rsidR="00A72A53" w:rsidRPr="00503E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мероприяти</w:t>
      </w:r>
      <w:r w:rsidR="00503E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A72A53" w:rsidRPr="00715D2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из них </w:t>
      </w:r>
      <w:r w:rsidR="00503E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</w:t>
      </w:r>
      <w:r w:rsidR="00A14F5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7</w:t>
      </w:r>
      <w:r w:rsidR="00A72A53" w:rsidRPr="00715D2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контрольных </w:t>
      </w:r>
      <w:r w:rsidR="00503E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="00A72A53" w:rsidRPr="00715D2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503E4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</w:t>
      </w:r>
      <w:r w:rsidR="00A14F5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85</w:t>
      </w:r>
      <w:r w:rsidR="00A72A53" w:rsidRPr="00715D2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экспертно-аналитических мероприятий</w:t>
      </w:r>
      <w:r w:rsidR="009735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4D49AE" w:rsidRPr="004D49A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14:paraId="0BE7AD55" w14:textId="77777777" w:rsidR="00973558" w:rsidRPr="00973558" w:rsidRDefault="00973558" w:rsidP="00680792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9735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При этом, </w:t>
      </w:r>
      <w:r w:rsidR="00A14F5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7</w:t>
      </w:r>
      <w:r w:rsidRPr="009735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0</w:t>
      </w:r>
      <w:r w:rsidR="00A47CC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процентов</w:t>
      </w:r>
      <w:r w:rsidRPr="009735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356D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проверочных </w:t>
      </w:r>
      <w:r w:rsidRPr="009735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мероприятий проведены по поручениям и обращениям</w:t>
      </w:r>
      <w:r w:rsidR="00422B2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68079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22B2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</w:t>
      </w:r>
      <w:r w:rsidR="0068079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том числе</w:t>
      </w:r>
      <w:r w:rsidRPr="009735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были учтены предложения </w:t>
      </w:r>
      <w:r w:rsidR="00A14F5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 xml:space="preserve">Правительства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Pr="009735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Законодательного Собрания</w:t>
      </w:r>
      <w:r w:rsidR="005E40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Забайкальского края</w:t>
      </w:r>
      <w:r w:rsidRPr="009735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требования правоохранительных органов и обращения граждан. </w:t>
      </w:r>
    </w:p>
    <w:p w14:paraId="51F1503F" w14:textId="77777777" w:rsidR="004C4CF8" w:rsidRPr="004C4CF8" w:rsidRDefault="00D65866" w:rsidP="006C3F7E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D6586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Уважаемые коллеги, хочу отметить, что все поручения, данные в рамках постановления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Законодательного Собрания для включения </w:t>
      </w:r>
      <w:r w:rsidR="00396B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мероприятий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План работы</w:t>
      </w:r>
      <w:r w:rsidR="000971D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КСП</w:t>
      </w:r>
      <w:r w:rsidR="00396B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396B07" w:rsidRPr="00396B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полностью исполнены.  </w:t>
      </w:r>
      <w:r w:rsidR="0068079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Так, в</w:t>
      </w:r>
      <w:r w:rsidR="00973558" w:rsidRPr="009735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202</w:t>
      </w:r>
      <w:r w:rsidR="00A14F5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3</w:t>
      </w:r>
      <w:r w:rsidR="009735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973558" w:rsidRPr="009735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году по поручению депутат</w:t>
      </w:r>
      <w:r w:rsidR="00396B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ского корпуса </w:t>
      </w:r>
      <w:r w:rsidR="00973558" w:rsidRPr="009735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проведен</w:t>
      </w:r>
      <w:r w:rsidR="00B878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</w:t>
      </w:r>
      <w:r w:rsidR="00973558" w:rsidRPr="0055704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мероприяти</w:t>
      </w:r>
      <w:r w:rsidR="00B878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2F7CE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 таким актуальным </w:t>
      </w:r>
      <w:r w:rsidR="00E2704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направлениям</w:t>
      </w:r>
      <w:r w:rsidR="00407FC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2F7CE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как:</w:t>
      </w:r>
      <w:r w:rsidR="00973558" w:rsidRPr="0097355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2F7CE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реализация мер, направленны</w:t>
      </w:r>
      <w:r w:rsidR="00E2704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х</w:t>
      </w:r>
      <w:r w:rsidR="002F7CE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23001C" w:rsidRPr="002300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 </w:t>
      </w:r>
      <w:r w:rsidR="00D7372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финансовую поддержку семей; </w:t>
      </w:r>
      <w:r w:rsidR="002F7CE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 </w:t>
      </w:r>
      <w:r w:rsidR="0023001C" w:rsidRPr="002300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развитие сельского хозяйства</w:t>
      </w:r>
      <w:r w:rsidR="00D7372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</w:t>
      </w:r>
      <w:r w:rsidR="002300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2F7CE4" w:rsidRPr="002F7CE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инвестиционн</w:t>
      </w:r>
      <w:r w:rsidR="002F7CE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ую</w:t>
      </w:r>
      <w:r w:rsidR="002F7CE4" w:rsidRPr="002F7CE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деятельност</w:t>
      </w:r>
      <w:r w:rsidR="002F7CE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ь</w:t>
      </w:r>
      <w:r w:rsidR="002300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; </w:t>
      </w:r>
      <w:r w:rsidR="00D7372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 </w:t>
      </w:r>
      <w:r w:rsidR="0023001C" w:rsidRPr="0068079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благоустройств</w:t>
      </w:r>
      <w:r w:rsidR="002300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 </w:t>
      </w:r>
      <w:r w:rsidR="0023001C" w:rsidRPr="0068079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общественных территорий</w:t>
      </w:r>
      <w:r w:rsidR="002300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сквер «Солнечный»</w:t>
      </w:r>
      <w:r w:rsidR="0023001C" w:rsidRPr="00ED14D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2300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 </w:t>
      </w:r>
      <w:r w:rsidR="009A54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парк</w:t>
      </w:r>
      <w:r w:rsidR="002300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«Гагаринский».</w:t>
      </w:r>
      <w:r w:rsidR="0023001C" w:rsidRPr="002300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23001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Также уделено отдельное внимание вопросам исполнения бюджетов городских поселений «Борзинское» и </w:t>
      </w:r>
      <w:r w:rsidR="005C5FF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«</w:t>
      </w:r>
      <w:proofErr w:type="spellStart"/>
      <w:r w:rsidR="005C5FF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Шерловогорское</w:t>
      </w:r>
      <w:proofErr w:type="spellEnd"/>
      <w:r w:rsidR="005C5FF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».</w:t>
      </w:r>
      <w:r w:rsidR="00396B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 дальнейшем мы также надеемся на </w:t>
      </w:r>
      <w:r w:rsidR="00396B07" w:rsidRPr="00396B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плодотворное взаимодействие </w:t>
      </w:r>
      <w:r w:rsidR="009A54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 депутатами </w:t>
      </w:r>
      <w:r w:rsidR="00396B07" w:rsidRPr="00396B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рамках </w:t>
      </w:r>
      <w:r w:rsidR="00396B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формирования нашего Плана и рассмотрения итогов проведенных мероприятий</w:t>
      </w:r>
      <w:r w:rsidR="00396B07" w:rsidRPr="00396B0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6C3F7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60084" w:rsidRPr="00E6008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Всего контрольными мероприятиями было охвачено 5</w:t>
      </w:r>
      <w:r w:rsidR="005C5FF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6</w:t>
      </w:r>
      <w:r w:rsidR="00E60084" w:rsidRPr="00E6008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объектов контроля</w:t>
      </w:r>
      <w:r w:rsidR="006C3F7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14:paraId="31A06DD5" w14:textId="241D6D9F" w:rsidR="009F2018" w:rsidRPr="009F2018" w:rsidRDefault="009F2018" w:rsidP="009F201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9F201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Если выразить результаты работы сотрудников КСП в статистических данных, то это выглядит следующим образом.</w:t>
      </w:r>
    </w:p>
    <w:p w14:paraId="72A26243" w14:textId="77777777" w:rsidR="00503E4F" w:rsidRDefault="006C7887" w:rsidP="00DB0A3B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788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Всего по результатам проведенных в 202</w:t>
      </w:r>
      <w:r w:rsidR="00B456D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3</w:t>
      </w:r>
      <w:r w:rsidRPr="006C788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году мероприятий было выявлено </w:t>
      </w:r>
      <w:r w:rsidR="0032115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74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0</w:t>
      </w:r>
      <w:r w:rsidRPr="006C788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нарушени</w:t>
      </w:r>
      <w:r w:rsidR="009F201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й</w:t>
      </w:r>
      <w:r w:rsidRPr="006C788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 общую сумму </w:t>
      </w:r>
      <w:r w:rsidR="0032115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почти </w:t>
      </w:r>
      <w:r w:rsidRPr="006C788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7</w:t>
      </w:r>
      <w:r w:rsidR="0032115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00</w:t>
      </w:r>
      <w:r w:rsidRPr="006C788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мл</w:t>
      </w:r>
      <w:r w:rsidR="0032115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</w:t>
      </w:r>
      <w:r w:rsidRPr="006C788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 рублей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Pr="006C788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14:paraId="5AA09508" w14:textId="77777777" w:rsidR="00A078C7" w:rsidRDefault="009E1F88" w:rsidP="003944D3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Что касается структуры нарушений, то н</w:t>
      </w:r>
      <w:r w:rsidR="00E87029" w:rsidRPr="00E870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аибольшая доля </w:t>
      </w:r>
      <w:r w:rsidR="00ED6FA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-</w:t>
      </w:r>
      <w:r w:rsidR="00E87029" w:rsidRPr="00E870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 сумму </w:t>
      </w:r>
      <w:r w:rsidR="0032115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320</w:t>
      </w:r>
      <w:r w:rsidR="003944D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млн. рублей</w:t>
      </w:r>
      <w:r w:rsidR="00E87029" w:rsidRPr="00E870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D6FA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-</w:t>
      </w:r>
      <w:r w:rsidR="00E87029" w:rsidRPr="00E8702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приходится </w:t>
      </w:r>
      <w:r w:rsidR="00E87029" w:rsidRPr="00B878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 нарушения</w:t>
      </w:r>
      <w:r w:rsidR="000E5C2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E87029" w:rsidRPr="004678AF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32115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допущенные в ходе исполнения краевого бюджета.</w:t>
      </w:r>
      <w:r w:rsidR="00A078C7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A078C7" w:rsidRPr="00A078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числе лидеров в рейтинге нарушений находятся нарушения порядка и условий предоставления субсидий юридическим лицам</w:t>
      </w:r>
      <w:r w:rsidR="00AB2C3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;</w:t>
      </w:r>
      <w:r w:rsidR="00A078C7" w:rsidRPr="00A078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порядка формирования и финансового обеспечения выполнения государственного задания на оказание государственных услуг</w:t>
      </w:r>
      <w:r w:rsidR="00AB2C3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A078C7" w:rsidRPr="00A078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AB2C3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а также </w:t>
      </w:r>
      <w:r w:rsidR="00AB2C34" w:rsidRPr="00152CF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>ненадлежащее осуществление бюджетных полномочий главными администраторами бюджет</w:t>
      </w:r>
      <w:r w:rsidR="00AB2C3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ных средств.</w:t>
      </w:r>
    </w:p>
    <w:p w14:paraId="5D8234F0" w14:textId="180343FB" w:rsidR="006C3F7E" w:rsidRDefault="00A078C7" w:rsidP="006143FC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A078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202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3</w:t>
      </w:r>
      <w:r w:rsidRPr="00A078C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году значительное внимание уделялось </w:t>
      </w:r>
      <w:r w:rsidR="006143FC" w:rsidRPr="006143FC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аудиту в сфере закупок</w:t>
      </w:r>
      <w:r w:rsidR="006143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="006143FC" w:rsidRPr="006143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программ</w:t>
      </w:r>
      <w:r w:rsidR="006143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</w:t>
      </w:r>
      <w:r w:rsidR="006143FC" w:rsidRPr="006143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практически каждого контрольного мероприятия были включение вопросы </w:t>
      </w:r>
      <w:r w:rsidRPr="006143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контрол</w:t>
      </w:r>
      <w:r w:rsidR="006143FC" w:rsidRPr="006143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Pr="006143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 осуществлению государс</w:t>
      </w:r>
      <w:r w:rsidR="006C3F7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твенных и муниципальных закупок,</w:t>
      </w:r>
      <w:r w:rsidR="006143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6C3F7E" w:rsidRPr="006C3F7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проанализировано порядка трёхсот закупок для краевых и муниципальных нужд, из них в 140 закупках установлены нарушения законодательства о контрактной системе </w:t>
      </w:r>
      <w:r w:rsidR="006C3F7E" w:rsidRPr="000B176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 общую сумму</w:t>
      </w:r>
      <w:r w:rsidR="006C3F7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более </w:t>
      </w:r>
      <w:r w:rsidR="006C3F7E" w:rsidRPr="000B176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</w:t>
      </w:r>
      <w:r w:rsidR="006C3F7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80</w:t>
      </w:r>
      <w:r w:rsidR="006C3F7E" w:rsidRPr="000B176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 </w:t>
      </w:r>
      <w:r w:rsidR="006C3F7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млн</w:t>
      </w:r>
      <w:r w:rsidR="006C3F7E" w:rsidRPr="000B176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 рублей</w:t>
      </w:r>
      <w:r w:rsidR="006C3F7E" w:rsidRPr="006C3F7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а также выявлены отдельные недостатки. </w:t>
      </w:r>
    </w:p>
    <w:p w14:paraId="6735BDA4" w14:textId="4F6C694C" w:rsidR="006143FC" w:rsidRPr="006143FC" w:rsidRDefault="00A078C7" w:rsidP="006143FC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0B176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структуре нарушений по закупкам превалируют </w:t>
      </w:r>
      <w:r w:rsidR="006143FC" w:rsidRPr="006143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системные нарушения, связанные с принятием и оплатой фактически невыполненных работ; нарушением сроков оплаты госконтрактов со стороны заказчиков и сроков исполнения контрактов со стороны подрядчиков; неприменением мер ответственности к недобросовестным исполнителям контрактов и </w:t>
      </w:r>
      <w:proofErr w:type="gramStart"/>
      <w:r w:rsidR="006143FC" w:rsidRPr="006143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другие</w:t>
      </w:r>
      <w:r w:rsidR="001A0EA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B878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замечания</w:t>
      </w:r>
      <w:proofErr w:type="gramEnd"/>
      <w:r w:rsidR="00B8788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недостатки</w:t>
      </w:r>
      <w:r w:rsidR="006143FC" w:rsidRPr="006143F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14:paraId="13B93058" w14:textId="36CC339E" w:rsidR="00152CFB" w:rsidRPr="00FC13A5" w:rsidRDefault="00063CCD" w:rsidP="00A078C7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</w:t>
      </w:r>
      <w:r w:rsidR="00152CFB" w:rsidRPr="00152CF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Кроме того, Контрольно-счетная палата продолжает выявлять и анализировать такие </w:t>
      </w:r>
      <w:r w:rsidR="006C3F7E" w:rsidRPr="00152CF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нарушения</w:t>
      </w:r>
      <w:r w:rsidR="006C3F7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="006C3F7E" w:rsidRPr="00152CF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152CFB" w:rsidRPr="00152CF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как нарушения в сфере управления и распоряжения имуществом, </w:t>
      </w:r>
      <w:r w:rsidR="00152CF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нарушения </w:t>
      </w:r>
      <w:r w:rsidR="00152CFB" w:rsidRPr="00FC13A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требований к бюджетному учету и к бухгалтерской отчетности</w:t>
      </w:r>
      <w:r w:rsidR="00FC13A5" w:rsidRPr="00FC13A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неэффективное использование бюджетных средств</w:t>
      </w:r>
      <w:r w:rsidR="00152CFB" w:rsidRPr="00FC13A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14:paraId="42806BCC" w14:textId="0F02479D" w:rsidR="00411B83" w:rsidRDefault="00152CFB" w:rsidP="003848E8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152CF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Какие причины продолжают </w:t>
      </w:r>
      <w:r w:rsidR="003848E8" w:rsidRPr="00152CF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влиять </w:t>
      </w:r>
      <w:r w:rsidR="003848E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 наличие финансовых нарушений</w:t>
      </w:r>
      <w:r w:rsidRPr="00152CF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? Недостаточность нормативно-правового регулирования, </w:t>
      </w:r>
      <w:r w:rsidR="007C261E">
        <w:rPr>
          <w:rFonts w:ascii="Times New Roman" w:hAnsi="Times New Roman"/>
          <w:bCs/>
          <w:iCs/>
          <w:sz w:val="32"/>
          <w:szCs w:val="32"/>
          <w:lang w:eastAsia="ru-RU"/>
        </w:rPr>
        <w:t>н</w:t>
      </w:r>
      <w:r w:rsidR="007B3CDB" w:rsidRPr="007C261E">
        <w:rPr>
          <w:rFonts w:ascii="Times New Roman" w:hAnsi="Times New Roman"/>
          <w:bCs/>
          <w:iCs/>
          <w:sz w:val="32"/>
          <w:szCs w:val="32"/>
          <w:lang w:eastAsia="ru-RU"/>
        </w:rPr>
        <w:t>едостатки при планировани</w:t>
      </w:r>
      <w:r w:rsidR="00444F1E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и </w:t>
      </w:r>
      <w:r w:rsidR="007B3CDB" w:rsidRPr="007C261E">
        <w:rPr>
          <w:rFonts w:ascii="Times New Roman" w:hAnsi="Times New Roman"/>
          <w:bCs/>
          <w:iCs/>
          <w:sz w:val="32"/>
          <w:szCs w:val="32"/>
          <w:lang w:eastAsia="ru-RU"/>
        </w:rPr>
        <w:t>бюджетных ассигнований</w:t>
      </w:r>
      <w:r w:rsidR="003848E8">
        <w:rPr>
          <w:rFonts w:ascii="Times New Roman" w:hAnsi="Times New Roman"/>
          <w:bCs/>
          <w:iCs/>
          <w:sz w:val="32"/>
          <w:szCs w:val="32"/>
          <w:lang w:eastAsia="ru-RU"/>
        </w:rPr>
        <w:t>; низкое качество</w:t>
      </w:r>
      <w:r w:rsidR="00444F1E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формировани</w:t>
      </w:r>
      <w:r w:rsidR="003848E8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я различных </w:t>
      </w:r>
      <w:r w:rsidR="00444F1E">
        <w:rPr>
          <w:rFonts w:ascii="Times New Roman" w:hAnsi="Times New Roman"/>
          <w:bCs/>
          <w:iCs/>
          <w:sz w:val="32"/>
          <w:szCs w:val="32"/>
          <w:lang w:eastAsia="ru-RU"/>
        </w:rPr>
        <w:t>проектов</w:t>
      </w:r>
      <w:r w:rsidR="003848E8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и программ</w:t>
      </w:r>
      <w:r w:rsidR="0004116D" w:rsidRPr="0004116D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</w:t>
      </w:r>
      <w:r w:rsidR="0004116D">
        <w:rPr>
          <w:rFonts w:ascii="Times New Roman" w:hAnsi="Times New Roman"/>
          <w:bCs/>
          <w:iCs/>
          <w:sz w:val="32"/>
          <w:szCs w:val="32"/>
          <w:lang w:eastAsia="ru-RU"/>
        </w:rPr>
        <w:t>на подготовительном этапе</w:t>
      </w:r>
      <w:r w:rsidR="007B3CDB" w:rsidRPr="007C261E">
        <w:rPr>
          <w:rFonts w:ascii="Times New Roman" w:hAnsi="Times New Roman"/>
          <w:bCs/>
          <w:iCs/>
          <w:sz w:val="32"/>
          <w:szCs w:val="32"/>
          <w:lang w:eastAsia="ru-RU"/>
        </w:rPr>
        <w:t>;</w:t>
      </w:r>
      <w:r w:rsidR="007C261E">
        <w:rPr>
          <w:rFonts w:ascii="Times New Roman" w:hAnsi="Times New Roman"/>
          <w:bCs/>
          <w:iCs/>
          <w:sz w:val="32"/>
          <w:szCs w:val="32"/>
          <w:lang w:eastAsia="ru-RU"/>
        </w:rPr>
        <w:t xml:space="preserve"> </w:t>
      </w:r>
      <w:r w:rsidRPr="00152CF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проблемы межведомственного </w:t>
      </w:r>
      <w:r w:rsidR="001A0EA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взаимодействия</w:t>
      </w:r>
      <w:r w:rsidR="007C261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;</w:t>
      </w:r>
      <w:r w:rsidR="00444F1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7A4910" w:rsidRPr="007A491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формальный подход к </w:t>
      </w:r>
      <w:r w:rsidR="007A4910" w:rsidRPr="007A491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>оформлению документов</w:t>
      </w:r>
      <w:r w:rsidR="00444F1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; </w:t>
      </w:r>
      <w:r w:rsidR="003848E8" w:rsidRPr="00444F1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недостатки организационного характера</w:t>
      </w:r>
      <w:r w:rsidR="003848E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</w:t>
      </w:r>
      <w:proofErr w:type="spellStart"/>
      <w:r w:rsidR="00444F1E" w:rsidRPr="00444F1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неоперативност</w:t>
      </w:r>
      <w:r w:rsidR="00444F1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ь</w:t>
      </w:r>
      <w:proofErr w:type="spellEnd"/>
      <w:r w:rsidR="00444F1E" w:rsidRPr="00444F1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принятия </w:t>
      </w:r>
      <w:r w:rsidR="003848E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управленческих </w:t>
      </w:r>
      <w:r w:rsidR="00444F1E" w:rsidRPr="00444F1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решений,</w:t>
      </w:r>
      <w:r w:rsidR="003848E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152CF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ну и, конечно, </w:t>
      </w:r>
      <w:r w:rsidR="004D4C6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низкое качество</w:t>
      </w:r>
      <w:r w:rsidR="001A0EA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а иногда и</w:t>
      </w:r>
      <w:r w:rsidR="004D4C6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полное отсутствие </w:t>
      </w:r>
      <w:r w:rsidRPr="00152CF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внутреннего контроля в министерствах и ведомствах. </w:t>
      </w:r>
    </w:p>
    <w:p w14:paraId="53B4440E" w14:textId="52E4F583" w:rsidR="00662433" w:rsidRPr="00595E63" w:rsidRDefault="00662433" w:rsidP="0066243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Чтобы добиваться лучших результатов, в 202</w:t>
      </w:r>
      <w:r w:rsidR="003848E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3</w:t>
      </w:r>
      <w:r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году мы вели активную работу, направленную, прежде всего, на предупреждение и недопущение нарушений – это основная задача Контрольно-счетной палаты.  </w:t>
      </w:r>
    </w:p>
    <w:p w14:paraId="45A3A9D9" w14:textId="77777777" w:rsidR="001F139B" w:rsidRDefault="001F139B" w:rsidP="001F139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Напомню, уважаемые коллеги, что в</w:t>
      </w:r>
      <w:r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се наши </w:t>
      </w:r>
      <w:r w:rsidR="00794F30"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проведенные </w:t>
      </w:r>
      <w:r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мероприятия сопровождались рассмотрением ключевых проблем и рисков,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выявлени</w:t>
      </w:r>
      <w:r w:rsidR="004D4C6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ем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системных проблем и причин </w:t>
      </w:r>
      <w:r w:rsidR="00CB484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допущенн</w:t>
      </w:r>
      <w:r w:rsidR="00F446F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ых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нарушений, </w:t>
      </w:r>
      <w:r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 также внесени</w:t>
      </w:r>
      <w:r w:rsidR="004D4C6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ем</w:t>
      </w:r>
      <w:r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конкретных предложений</w:t>
      </w:r>
      <w:r w:rsidR="006B0F6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по устранению нарушений и совершенствованию работы в дальнейшем</w:t>
      </w:r>
      <w:r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14:paraId="32B7BEBA" w14:textId="4D3B3B45" w:rsidR="00B04F89" w:rsidRDefault="00B04F89" w:rsidP="0066243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Основн</w:t>
      </w:r>
      <w:r w:rsidR="00117CB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ая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цель данной работы </w:t>
      </w:r>
      <w:proofErr w:type="gramStart"/>
      <w:r w:rsidR="00117CB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-</w:t>
      </w:r>
      <w:r w:rsidR="001A0EA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117CB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это</w:t>
      </w:r>
      <w:proofErr w:type="gramEnd"/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выявлени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е дополнительных </w:t>
      </w:r>
      <w:r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резервов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</w:t>
      </w:r>
      <w:r w:rsidRPr="00B04F8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595E6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экономия государственных средств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</w:t>
      </w:r>
      <w:r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повышени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устойчивости бюджетной системы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</w:t>
      </w:r>
      <w:r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финансов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ая</w:t>
      </w:r>
      <w:r w:rsidRPr="00595E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стабильность региона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14:paraId="4E1CB7B1" w14:textId="745D9B68" w:rsidR="00403327" w:rsidRPr="00403327" w:rsidRDefault="00662433" w:rsidP="00794F30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Так, </w:t>
      </w:r>
      <w:r w:rsidR="00794F3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отчетном году П</w:t>
      </w:r>
      <w:r w:rsidR="00794F30" w:rsidRPr="0040332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алатой</w:t>
      </w:r>
      <w:r w:rsidR="009925DB" w:rsidRPr="0040332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03327" w:rsidRPr="0040332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направлено </w:t>
      </w:r>
      <w:r w:rsid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23</w:t>
      </w:r>
      <w:r w:rsidR="00403327" w:rsidRPr="0040332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представлени</w:t>
      </w:r>
      <w:r w:rsid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</w:t>
      </w:r>
      <w:r w:rsidR="00403327" w:rsidRPr="0040332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 </w:t>
      </w:r>
      <w:r w:rsid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4</w:t>
      </w:r>
      <w:r w:rsidR="00403327" w:rsidRPr="0040332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5 информационных писем </w:t>
      </w:r>
      <w:r w:rsidR="00794F30" w:rsidRPr="00794F3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 требованием принять меры по устранению как самих нарушений, так и условий их </w:t>
      </w:r>
      <w:r w:rsidR="00CA594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возникнов</w:t>
      </w:r>
      <w:r w:rsidR="00794F30" w:rsidRPr="00794F3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ения</w:t>
      </w:r>
      <w:r w:rsidR="00794F3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  <w:r w:rsidR="00403327" w:rsidRPr="0040332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На большинство из них мы получили ответ</w:t>
      </w:r>
      <w:r w:rsidR="00CA5948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</w:t>
      </w:r>
      <w:r w:rsidR="00403327" w:rsidRPr="0040332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о принятых мерах. Отдельные результаты проверок остаются у нас на контроле. </w:t>
      </w:r>
    </w:p>
    <w:p w14:paraId="3EBFDE23" w14:textId="77777777" w:rsidR="006B0F61" w:rsidRPr="006B0F61" w:rsidRDefault="00CA5948" w:rsidP="006B0F61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Второй важнейший инструмент</w:t>
      </w:r>
      <w:r w:rsidR="006B0F61" w:rsidRPr="006B0F6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-</w:t>
      </w:r>
      <w:r w:rsidR="006B0F61" w:rsidRPr="006B0F6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это</w:t>
      </w:r>
      <w:proofErr w:type="gramEnd"/>
      <w:r w:rsidR="006B0F61" w:rsidRPr="006B0F6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наши рекомендации </w:t>
      </w:r>
      <w:r w:rsidR="006B0F6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 предложения </w:t>
      </w:r>
      <w:r w:rsidR="006B0F61" w:rsidRPr="006B0F6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итогам </w:t>
      </w:r>
      <w:r w:rsidR="00CB484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проведенных </w:t>
      </w:r>
      <w:r w:rsidR="006B0F61" w:rsidRPr="006B0F6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мероприятий</w:t>
      </w:r>
      <w:r w:rsidR="00794F30" w:rsidRPr="009477C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6B0F61" w:rsidRPr="009477C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которые направлены на </w:t>
      </w:r>
      <w:r w:rsidRPr="006B0F6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профилактику</w:t>
      </w:r>
      <w:r w:rsidRPr="009477C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AA5C7C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 </w:t>
      </w:r>
      <w:r w:rsidR="00794F30" w:rsidRPr="009477C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предотвращени</w:t>
      </w:r>
      <w:r w:rsidR="009477C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="00794F30" w:rsidRPr="009477C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выявляемых нарушений и недостатков.</w:t>
      </w:r>
      <w:r w:rsidR="00794F30" w:rsidRPr="00794F3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14:paraId="61B9C093" w14:textId="77777777" w:rsidR="00324AFB" w:rsidRDefault="00324AFB" w:rsidP="006B0F61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 целью повышения эффективности нашей </w:t>
      </w:r>
      <w:r w:rsidR="007C689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деятельности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794F30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данном направлении</w:t>
      </w:r>
      <w:r w:rsidR="00B35F8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мы решили </w:t>
      </w:r>
      <w:r w:rsidR="00F446FA" w:rsidRP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усовершенствова</w:t>
      </w:r>
      <w:r w:rsidR="009925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ть</w:t>
      </w:r>
      <w:r w:rsidR="00F446FA" w:rsidRP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работу </w:t>
      </w:r>
      <w:r w:rsidR="003503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 в</w:t>
      </w:r>
      <w:r w:rsidR="009925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этом году </w:t>
      </w:r>
      <w:r w:rsid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lastRenderedPageBreak/>
        <w:t>приступил</w:t>
      </w:r>
      <w:r w:rsidR="009925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="00F446FA" w:rsidRP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 </w:t>
      </w:r>
      <w:r w:rsidR="009925DB" w:rsidRP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формировани</w:t>
      </w:r>
      <w:r w:rsidR="009925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ю</w:t>
      </w:r>
      <w:r w:rsidR="009925DB" w:rsidRP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рекомендаций</w:t>
      </w:r>
      <w:r w:rsidR="009925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 </w:t>
      </w:r>
      <w:r w:rsid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новой форме</w:t>
      </w:r>
      <w:r w:rsidR="008269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B35F8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8269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</w:t>
      </w:r>
      <w:r w:rsid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</w:t>
      </w:r>
      <w:r w:rsidR="008269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F446FA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аналогии со Счетной палатой Российской Федерации</w:t>
      </w:r>
      <w:r w:rsidR="007C689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 w:rsidR="00B35F8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рекомендации </w:t>
      </w:r>
      <w:r w:rsidR="008269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будут в открытом доступе, что повысит исполнительскую дисциплину.</w:t>
      </w:r>
      <w:r w:rsidR="009925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3503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</w:t>
      </w:r>
      <w:r w:rsidR="009925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адеемся, что этот опыт даст положительные результаты и</w:t>
      </w:r>
      <w:r w:rsidR="009925DB" w:rsidRPr="009925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наши рекомендации </w:t>
      </w:r>
      <w:r w:rsidR="009925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будут </w:t>
      </w:r>
      <w:r w:rsidR="009925DB" w:rsidRPr="009925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востребованы объектами проверок</w:t>
      </w:r>
      <w:r w:rsidR="009925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14:paraId="2E1DBBC4" w14:textId="30EE43DA" w:rsidR="00544852" w:rsidRDefault="00544852" w:rsidP="00544852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 целом,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выявленные </w:t>
      </w:r>
      <w:r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нарушения устранялись объектами </w:t>
      </w:r>
      <w:r w:rsidR="007C689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контроля</w:t>
      </w:r>
      <w:r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как в процессе проведения контрольных мероприятий, так и по их окончании, т.е. при исполнении направленных представлений </w:t>
      </w:r>
      <w:r w:rsidR="007C689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 писем </w:t>
      </w:r>
      <w:r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КСП. </w:t>
      </w:r>
    </w:p>
    <w:p w14:paraId="45B92B6A" w14:textId="77777777" w:rsidR="00B2479F" w:rsidRPr="00B2479F" w:rsidRDefault="00395D04" w:rsidP="00B2479F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395D0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 </w:t>
      </w:r>
      <w:r w:rsidR="00544852"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Всего за отчётный период устранено финансовых нарушений на </w:t>
      </w:r>
      <w:r w:rsidR="007C689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общую </w:t>
      </w:r>
      <w:r w:rsidR="00544852"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сумму более </w:t>
      </w:r>
      <w:r w:rsidR="008F5CA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100</w:t>
      </w:r>
      <w:r w:rsidR="00544852"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млн. рублей</w:t>
      </w:r>
      <w:r w:rsidR="00EA64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в том числе за счет </w:t>
      </w:r>
      <w:r w:rsidR="00B2479F" w:rsidRPr="00B2479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возврат</w:t>
      </w:r>
      <w:r w:rsidR="00EA64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B2479F" w:rsidRPr="00B2479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средств в бюджет</w:t>
      </w:r>
      <w:r w:rsidR="0081252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</w:t>
      </w:r>
      <w:r w:rsidR="00B2479F" w:rsidRPr="00B2479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выполнен</w:t>
      </w:r>
      <w:r w:rsidR="00EA64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ия</w:t>
      </w:r>
      <w:r w:rsidR="00B2479F" w:rsidRPr="00B2479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работ по</w:t>
      </w:r>
      <w:r w:rsidR="00EA64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дрядными организациями</w:t>
      </w:r>
      <w:r w:rsidR="00B2479F" w:rsidRPr="00B2479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 внесен</w:t>
      </w:r>
      <w:r w:rsidR="00EA64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ия</w:t>
      </w:r>
      <w:r w:rsidR="00B2479F" w:rsidRPr="00B2479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изменени</w:t>
      </w:r>
      <w:r w:rsidR="00EA64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й</w:t>
      </w:r>
      <w:r w:rsidR="00B2479F" w:rsidRPr="00B2479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 бухгалтерские документы и бюджетную отчетность.</w:t>
      </w:r>
      <w:r w:rsidR="00EA6443" w:rsidRPr="00EA64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A64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 это один из лучших показателей за </w:t>
      </w:r>
      <w:r w:rsidR="007C689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последние годы</w:t>
      </w:r>
      <w:r w:rsidR="00EA644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14:paraId="6BC359D9" w14:textId="77777777" w:rsidR="008C692F" w:rsidRPr="008C692F" w:rsidRDefault="00EA6443" w:rsidP="008C692F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 течение года м</w:t>
      </w:r>
      <w:r w:rsidR="00544852"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ы достаточно плотно работали </w:t>
      </w:r>
      <w:r w:rsidR="00544852" w:rsidRPr="00117CB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 </w:t>
      </w:r>
      <w:r w:rsidR="00117CB6" w:rsidRPr="00117CB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органами власти </w:t>
      </w:r>
      <w:r w:rsidR="00544852"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 выявляемым пробелам в действующем региональном законодательстве. Считаем положительным </w:t>
      </w:r>
      <w:r w:rsidR="008269BF"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то</w:t>
      </w:r>
      <w:r w:rsidR="008269B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т</w:t>
      </w:r>
      <w:r w:rsidR="008269BF"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544852"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факт, что по предлож</w:t>
      </w:r>
      <w:r w:rsidR="007C689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ениям Контрольно-счетной палаты</w:t>
      </w:r>
      <w:r w:rsidR="00544852"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внесены изменения и дополнения в </w:t>
      </w:r>
      <w:r w:rsidR="00E8130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23 </w:t>
      </w:r>
      <w:r w:rsidR="00544852"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нормативны</w:t>
      </w:r>
      <w:r w:rsidR="007C689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х</w:t>
      </w:r>
      <w:r w:rsidR="00544852"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правовы</w:t>
      </w:r>
      <w:r w:rsidR="007C689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х</w:t>
      </w:r>
      <w:r w:rsidR="00544852"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акт</w:t>
      </w:r>
      <w:r w:rsidR="007C689D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544852" w:rsidRPr="0054485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Забайкальского </w:t>
      </w:r>
      <w:r w:rsidR="00544852" w:rsidRPr="008C692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края</w:t>
      </w:r>
      <w:r w:rsidR="008C692F" w:rsidRPr="008C692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14:paraId="405AB997" w14:textId="4BF48CBF" w:rsidR="00F4731F" w:rsidRDefault="00AC3106" w:rsidP="00042A0A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Еще одной </w:t>
      </w:r>
      <w:r w:rsidR="00F473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эффективной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мерой реагирования</w:t>
      </w:r>
      <w:r w:rsidR="00E8130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,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E8130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 наш взгляд,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является рассмотрение материалов прове</w:t>
      </w:r>
      <w:r w:rsidR="00E8130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денных мероприятий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 заседаниях Коллегии </w:t>
      </w:r>
      <w:r w:rsidR="00F473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КСП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на которых обсуждаются </w:t>
      </w:r>
      <w:r w:rsidR="00E8130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их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итоги,</w:t>
      </w:r>
      <w:r w:rsidR="005F3C2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а также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предлагаемые </w:t>
      </w:r>
      <w:r w:rsidR="005D4F17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решения и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меры</w:t>
      </w:r>
      <w:r w:rsidR="005F3C2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. </w:t>
      </w:r>
    </w:p>
    <w:p w14:paraId="738EB516" w14:textId="77777777" w:rsidR="005F3C2F" w:rsidRDefault="005F3C2F" w:rsidP="00042A0A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5F3C2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Счита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ю</w:t>
      </w:r>
      <w:r w:rsidRPr="005F3C2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важным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отметить, что </w:t>
      </w:r>
      <w:r w:rsidR="006E1CF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есть такие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руководители министерств и ведомств</w:t>
      </w:r>
      <w:r w:rsidR="006E1CF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которые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не откликаются на наши приглашения участвовать в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>заседаниях Коллегии, на которых рассматриваются материалы проверок, проведенны</w:t>
      </w:r>
      <w:r w:rsidR="005D4F1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х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непосредственно в этих ведомствах. </w:t>
      </w:r>
      <w:r w:rsidR="00B35F8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 нашему мнению, </w:t>
      </w:r>
      <w:r w:rsidR="008269B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такая низкая заинтересованность руководителей по обсуждению актуальных вопросов</w:t>
      </w:r>
      <w:r w:rsidR="005D4F1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="008269B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F4731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как говорится </w:t>
      </w:r>
      <w:r w:rsidR="00B35F8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«из первых уст»</w:t>
      </w:r>
      <w:r w:rsidR="005D4F1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="00F4731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ведёт к низкой исполнительной дисциплине, затягиванию принимаемых </w:t>
      </w:r>
      <w:r w:rsidR="00B35F8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мер по устранению нарушений</w:t>
      </w:r>
      <w:r w:rsidR="00F4731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принятию недостаточн</w:t>
      </w:r>
      <w:r w:rsidR="006E1CF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 эффективных </w:t>
      </w:r>
      <w:r w:rsidR="00F4731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управленческих решений.</w:t>
      </w:r>
    </w:p>
    <w:p w14:paraId="44C60806" w14:textId="3FADC7E1" w:rsidR="00F37482" w:rsidRPr="00F37482" w:rsidRDefault="00F37482" w:rsidP="00F37482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F3748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Значимой частью работы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Палаты </w:t>
      </w:r>
      <w:r w:rsidRPr="00F3748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остается </w:t>
      </w:r>
      <w:r w:rsidRPr="00401DE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экспертно-аналитическая деятельность,</w:t>
      </w:r>
      <w:r w:rsidRPr="00F3748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позволяющая предотвращать возможные нарушения и недостатки, поэтому ей было уделено особое место.</w:t>
      </w:r>
    </w:p>
    <w:p w14:paraId="7C2EB1E8" w14:textId="77777777" w:rsidR="00F37482" w:rsidRPr="00F37482" w:rsidRDefault="00F37482" w:rsidP="00F37482">
      <w:pPr>
        <w:widowControl w:val="0"/>
        <w:numPr>
          <w:ilvl w:val="12"/>
          <w:numId w:val="0"/>
        </w:num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23555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23555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отчетном году специалистами КСП проведено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</w:t>
      </w:r>
      <w:r w:rsidR="00117CB6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85</w:t>
      </w:r>
      <w:r w:rsidRPr="0023555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экспертно-аналитических мероприяти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й, в том числе </w:t>
      </w:r>
      <w:r w:rsidRPr="00F3748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1</w:t>
      </w:r>
      <w:r w:rsidR="009A407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23</w:t>
      </w:r>
      <w:r w:rsidRPr="00F3748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экспертиз</w:t>
      </w:r>
      <w:r w:rsidR="009A407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ы</w:t>
      </w:r>
      <w:r w:rsidRPr="00F3748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проектов законов края, госпрограмм и иных нормативных правовых актов; подготовлено 5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7</w:t>
      </w:r>
      <w:r w:rsidRPr="00F3748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заключений по результатам внешней проверки годовой бюджетной отчетности главных администраторов бюджетных средств. Кроме того, в ходе проведенного анализа </w:t>
      </w:r>
      <w:r w:rsidR="005353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подготовлены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F3748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аналитически</w:t>
      </w:r>
      <w:r w:rsidR="005353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Pr="00F3748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записк</w:t>
      </w:r>
      <w:r w:rsidR="005353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и </w:t>
      </w:r>
      <w:r w:rsidR="0053531F" w:rsidRPr="00F3748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по актуальным темам</w:t>
      </w:r>
      <w:r w:rsidR="0053531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 социальной сфере, сельском хозяйстве и казны имущества</w:t>
      </w:r>
      <w:r w:rsidRPr="00F3748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</w:p>
    <w:p w14:paraId="266C086B" w14:textId="7DA2378B" w:rsidR="005A5A64" w:rsidRDefault="00654E2B" w:rsidP="00A66F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 w:rsidRPr="00654E2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Напомню, уважаемые коллеги, что бюджет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края </w:t>
      </w:r>
      <w:r w:rsidRPr="00654E2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почти на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90</w:t>
      </w:r>
      <w:r w:rsidR="00B826AF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процентов</w:t>
      </w:r>
      <w:r w:rsidRPr="00654E2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сформирован и исполняется через </w:t>
      </w:r>
      <w:r w:rsidR="00336A5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реализацию мероприятий </w:t>
      </w:r>
      <w:r w:rsidRPr="00654E2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государственны</w:t>
      </w:r>
      <w:r w:rsidR="00336A5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х</w:t>
      </w:r>
      <w:r w:rsidRPr="00654E2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программ, которые для нас, </w:t>
      </w:r>
      <w:r w:rsidR="005A5A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как </w:t>
      </w:r>
      <w:r w:rsidRPr="00654E2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для </w:t>
      </w:r>
      <w:r w:rsidR="005A5A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органа контроля</w:t>
      </w:r>
      <w:r w:rsidRPr="00654E2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, являются источником данных о планируемых и достигнутых результатах, их достоверность и качество исполнения </w:t>
      </w:r>
      <w:proofErr w:type="gramStart"/>
      <w:r w:rsidR="00336A5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-</w:t>
      </w:r>
      <w:r w:rsidRPr="00654E2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это</w:t>
      </w:r>
      <w:proofErr w:type="gramEnd"/>
      <w:r w:rsidRPr="00654E2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главный предмет внешнего </w:t>
      </w:r>
      <w:r w:rsidR="001E2A4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государственного </w:t>
      </w:r>
      <w:r w:rsidR="005A5A64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финансового</w:t>
      </w:r>
      <w:r w:rsidRPr="00654E2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аудита. </w:t>
      </w:r>
    </w:p>
    <w:p w14:paraId="198BC385" w14:textId="77777777" w:rsidR="00A66FA1" w:rsidRDefault="005A5A64" w:rsidP="00A66FA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</w:t>
      </w:r>
      <w:r w:rsidR="00A66F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отчетном году Палат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а</w:t>
      </w:r>
      <w:r w:rsidR="00A66F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ровела</w:t>
      </w:r>
      <w:r w:rsidR="00A66FA1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8</w:t>
      </w:r>
      <w:r w:rsidR="009A407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1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экспертизу </w:t>
      </w:r>
      <w:r w:rsidR="00336A5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правовых актов по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внесени</w:t>
      </w:r>
      <w:r w:rsidR="00336A53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ю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изменений в </w:t>
      </w:r>
      <w:r w:rsidR="00D51AD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краевы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е </w:t>
      </w:r>
      <w:r w:rsidR="00D51ADA" w:rsidRPr="00F3748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госпрограмм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ы, </w:t>
      </w:r>
      <w:r w:rsidR="00336A53" w:rsidRPr="00F3748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</w:t>
      </w:r>
      <w:r w:rsidR="00336A5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30</w:t>
      </w:r>
      <w:r w:rsidR="0021222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процентах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из них</w:t>
      </w:r>
      <w:r w:rsidR="00D51ADA" w:rsidRPr="00F3748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>Контрольно-счетная палата</w:t>
      </w:r>
      <w:r w:rsidR="00D51ADA" w:rsidRPr="00F3748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сдела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ла</w:t>
      </w:r>
      <w:r w:rsidR="00D51ADA" w:rsidRPr="00F3748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вывод </w:t>
      </w:r>
      <w:r w:rsidR="008B007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 </w:t>
      </w:r>
      <w:r w:rsidR="00D51ADA" w:rsidRPr="00F3748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необходимости вернуть проекты постановлений П</w:t>
      </w:r>
      <w:r w:rsidR="00336A5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равительства края на доработку.</w:t>
      </w:r>
    </w:p>
    <w:p w14:paraId="21D88635" w14:textId="4FA5BE3D" w:rsidR="005F6FD1" w:rsidRDefault="00D51ADA" w:rsidP="00D51AD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 основном э</w:t>
      </w:r>
      <w:r w:rsidRPr="00D51AD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то касается мероприятий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</w:t>
      </w:r>
      <w:r w:rsidRPr="00D51AD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показателей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госпрограмм</w:t>
      </w:r>
      <w:r w:rsidR="005F6FD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когда </w:t>
      </w:r>
      <w:r w:rsidR="005F6FD1" w:rsidRPr="005F6FD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целевые показатели не согласованы с документами стратегического планирования</w:t>
      </w:r>
      <w:r w:rsidR="005F6FD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="005F6FD1" w:rsidRPr="005F6FD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F6FD1" w:rsidRPr="00D51AD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Зачастую</w:t>
      </w:r>
      <w:r w:rsidR="005F6FD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</w:t>
      </w:r>
      <w:r w:rsidR="005F6FD1" w:rsidRPr="00D51AD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программах заведены технические показатели реализации мероприятий вместо общественно значимых, отражающих </w:t>
      </w:r>
      <w:r w:rsidR="008B007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существенные</w:t>
      </w:r>
      <w:r w:rsidR="005F6FD1" w:rsidRPr="00D51AD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изменения в жизни граждан </w:t>
      </w:r>
      <w:r w:rsidR="005F6FD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</w:t>
      </w:r>
      <w:r w:rsidR="005F6FD1" w:rsidRPr="00D51AD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благополучи</w:t>
      </w:r>
      <w:r w:rsidR="005F6FD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</w:t>
      </w:r>
      <w:r w:rsidR="005F6FD1" w:rsidRPr="00D51AD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общества</w:t>
      </w:r>
      <w:r w:rsidR="005F6FD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 целом</w:t>
      </w:r>
      <w:r w:rsidR="005F6FD1" w:rsidRPr="00D51AD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. </w:t>
      </w:r>
      <w:r w:rsidR="0095262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Например, показатель «построить и ввести в эксплуатацию социальные объекты», а где счастливые дети и взрослые, которые получили</w:t>
      </w:r>
      <w:r w:rsidR="007E1E7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социальные услуги, сколько их, загружены ли эти объекты, востребованы ли</w:t>
      </w:r>
      <w:r w:rsidR="0095262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?</w:t>
      </w:r>
    </w:p>
    <w:p w14:paraId="0AA15E46" w14:textId="4D178823" w:rsidR="00952625" w:rsidRDefault="00214B0C" w:rsidP="005F6FD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Напомню, что с</w:t>
      </w:r>
      <w:r w:rsidRPr="00214B0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202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4</w:t>
      </w:r>
      <w:r w:rsidRPr="00214B0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года применя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ю</w:t>
      </w:r>
      <w:r w:rsidRPr="00214B0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ся</w:t>
      </w:r>
      <w:r w:rsidRPr="00214B0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новые принципы управления государственными программами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что в дальнейшем покажет </w:t>
      </w:r>
      <w:r w:rsidR="005F6FD1" w:rsidRPr="005F6FD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эффективно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сть</w:t>
      </w:r>
      <w:r w:rsidR="005F6FD1" w:rsidRPr="005F6FD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336A5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их </w:t>
      </w:r>
      <w:r w:rsidR="005F6FD1" w:rsidRPr="005F6FD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реализации</w:t>
      </w:r>
      <w:r w:rsidR="0021222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а также их влияние на</w:t>
      </w:r>
      <w:r w:rsidR="00952625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нематериальные блага в виде здоровья, занятости, возможности заниматься творчеством</w:t>
      </w:r>
      <w:r w:rsidR="007E1E7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спортом, получить качественную среду для жизни.</w:t>
      </w:r>
    </w:p>
    <w:p w14:paraId="7F7343DB" w14:textId="08D9D9BC" w:rsidR="0017249E" w:rsidRDefault="002E2672" w:rsidP="00DB0A3B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Еще одним важным направлением деятельности </w:t>
      </w:r>
      <w:r w:rsidR="00FE7F9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Палаты 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является к</w:t>
      </w:r>
      <w:r w:rsidRPr="004404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онструктивно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е</w:t>
      </w:r>
      <w:r w:rsidRPr="004404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взаимодейств</w:t>
      </w:r>
      <w:r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и</w:t>
      </w:r>
      <w:r w:rsidRPr="004404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е с </w:t>
      </w:r>
      <w:r w:rsidR="00D21D49" w:rsidRPr="004404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муниципальны</w:t>
      </w:r>
      <w:r w:rsidR="00D21D4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ми</w:t>
      </w:r>
      <w:r w:rsidR="00D21D49" w:rsidRPr="004404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Pr="004404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контрольно-счетными органами.</w:t>
      </w:r>
      <w:r w:rsidR="0017249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  <w:r w:rsidR="004B44B2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В текущем году мы планируем усилить взаимодействие </w:t>
      </w:r>
      <w:r w:rsidR="006A3C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путем поведения совместных и параллельных </w:t>
      </w:r>
      <w:r w:rsidR="006A3CDB" w:rsidRPr="004404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мероприяти</w:t>
      </w:r>
      <w:r w:rsidR="006A3C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й </w:t>
      </w:r>
      <w:r w:rsidR="0017249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с </w:t>
      </w:r>
      <w:r w:rsidR="0017249E" w:rsidRPr="004404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цел</w:t>
      </w:r>
      <w:r w:rsidR="0017249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ью</w:t>
      </w:r>
      <w:r w:rsidR="0017249E" w:rsidRPr="004404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повышения </w:t>
      </w:r>
      <w:r w:rsidR="006A3CDB" w:rsidRPr="004404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профессионализма сотрудников </w:t>
      </w:r>
      <w:r w:rsidR="003F6FF5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М</w:t>
      </w:r>
      <w:r w:rsidR="006A3C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КСО и </w:t>
      </w:r>
      <w:r w:rsidR="0017249E" w:rsidRPr="004404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качества </w:t>
      </w:r>
      <w:r w:rsidR="006A3CDB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осуществления </w:t>
      </w:r>
      <w:r w:rsidR="0017249E" w:rsidRPr="00440479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внешнего муниципального финансового контроля</w:t>
      </w:r>
      <w:r w:rsidR="0017249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>.</w:t>
      </w:r>
      <w:r w:rsidR="0017249E" w:rsidRPr="0017249E">
        <w:rPr>
          <w:rFonts w:ascii="Times New Roman" w:eastAsia="Calibri" w:hAnsi="Times New Roman" w:cs="Times New Roman"/>
          <w:bCs/>
          <w:sz w:val="32"/>
          <w:szCs w:val="32"/>
          <w:lang w:eastAsia="ru-RU"/>
        </w:rPr>
        <w:t xml:space="preserve"> </w:t>
      </w:r>
    </w:p>
    <w:p w14:paraId="03FF308F" w14:textId="6F5F3C8C" w:rsidR="0017249E" w:rsidRPr="0017249E" w:rsidRDefault="00DA348C" w:rsidP="0017249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A348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Что касается</w:t>
      </w:r>
      <w:r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 xml:space="preserve"> цифровизации. </w:t>
      </w:r>
      <w:r w:rsidR="0017249E" w:rsidRPr="0017249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Важным моментом для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КСП</w:t>
      </w:r>
      <w:r w:rsidR="0017249E" w:rsidRPr="0017249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стало предоставление постоянного доступа к государственным информационным системам, необходимым для реализации закрепленных полномочий. </w:t>
      </w:r>
      <w:r w:rsidR="0017249E" w:rsidRPr="0017249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>Цифровизация аудиторской деятельности позволяет в разы повысить ее эффективность, дает возможность в сжатые сроки анализировать значительные объемы информации, повышать объективность выводов и качество рекомендаций, проводить удаленный аудит, не отвлекая сотрудников объектов контроля от выполнения своих повседневных обязанностей</w:t>
      </w:r>
      <w:r w:rsidR="008B007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а также существенно сократить бумажный документооборот</w:t>
      </w:r>
      <w:r w:rsidR="0017249E" w:rsidRPr="0017249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. </w:t>
      </w:r>
    </w:p>
    <w:p w14:paraId="6FF68522" w14:textId="77777777" w:rsidR="0017249E" w:rsidRPr="0017249E" w:rsidRDefault="0017249E" w:rsidP="0017249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17249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На сегодня мы имеем доступ и активно </w:t>
      </w:r>
      <w:r w:rsidR="007B3C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используем в работе три </w:t>
      </w:r>
      <w:r w:rsidR="0041490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государственны</w:t>
      </w:r>
      <w:r w:rsidR="007B3C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="0041490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информационны</w:t>
      </w:r>
      <w:r w:rsidR="007B3C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="0041490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систем</w:t>
      </w:r>
      <w:r w:rsidR="007B3C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ы</w:t>
      </w:r>
      <w:r w:rsidR="00013B5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в дальнейшем планируем расширить перечень используемых программ</w:t>
      </w:r>
      <w:r w:rsidR="007B3C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7B3CDB" w:rsidRPr="00013B5E">
        <w:rPr>
          <w:rFonts w:ascii="Times New Roman" w:eastAsia="Calibri" w:hAnsi="Times New Roman" w:cs="Times New Roman"/>
          <w:bCs/>
          <w:iCs/>
          <w:lang w:eastAsia="ru-RU"/>
        </w:rPr>
        <w:t>(</w:t>
      </w:r>
      <w:r w:rsidRPr="00013B5E">
        <w:rPr>
          <w:rFonts w:ascii="Times New Roman" w:eastAsia="Calibri" w:hAnsi="Times New Roman" w:cs="Times New Roman"/>
          <w:bCs/>
          <w:iCs/>
          <w:lang w:eastAsia="ru-RU"/>
        </w:rPr>
        <w:t>«Региональные финансы», «Система межведомственного электронного взаимодействия Забайкальского края» («Сириус»), региональн</w:t>
      </w:r>
      <w:r w:rsidR="0029483E">
        <w:rPr>
          <w:rFonts w:ascii="Times New Roman" w:eastAsia="Calibri" w:hAnsi="Times New Roman" w:cs="Times New Roman"/>
          <w:bCs/>
          <w:iCs/>
          <w:lang w:eastAsia="ru-RU"/>
        </w:rPr>
        <w:t>ая</w:t>
      </w:r>
      <w:r w:rsidRPr="00013B5E">
        <w:rPr>
          <w:rFonts w:ascii="Times New Roman" w:eastAsia="Calibri" w:hAnsi="Times New Roman" w:cs="Times New Roman"/>
          <w:bCs/>
          <w:iCs/>
          <w:lang w:eastAsia="ru-RU"/>
        </w:rPr>
        <w:t xml:space="preserve"> площадк</w:t>
      </w:r>
      <w:r w:rsidR="0029483E">
        <w:rPr>
          <w:rFonts w:ascii="Times New Roman" w:eastAsia="Calibri" w:hAnsi="Times New Roman" w:cs="Times New Roman"/>
          <w:bCs/>
          <w:iCs/>
          <w:lang w:eastAsia="ru-RU"/>
        </w:rPr>
        <w:t>а</w:t>
      </w:r>
      <w:r w:rsidRPr="00013B5E">
        <w:rPr>
          <w:rFonts w:ascii="Times New Roman" w:eastAsia="Calibri" w:hAnsi="Times New Roman" w:cs="Times New Roman"/>
          <w:bCs/>
          <w:iCs/>
          <w:lang w:eastAsia="ru-RU"/>
        </w:rPr>
        <w:t xml:space="preserve"> системы оперативного управления «Эталон»</w:t>
      </w:r>
      <w:r w:rsidR="007B3CDB" w:rsidRPr="00013B5E">
        <w:rPr>
          <w:rFonts w:ascii="Times New Roman" w:eastAsia="Calibri" w:hAnsi="Times New Roman" w:cs="Times New Roman"/>
          <w:bCs/>
          <w:iCs/>
          <w:lang w:eastAsia="ru-RU"/>
        </w:rPr>
        <w:t>)</w:t>
      </w:r>
      <w:r w:rsidRPr="00013B5E">
        <w:rPr>
          <w:rFonts w:ascii="Times New Roman" w:eastAsia="Calibri" w:hAnsi="Times New Roman" w:cs="Times New Roman"/>
          <w:bCs/>
          <w:iCs/>
          <w:lang w:eastAsia="ru-RU"/>
        </w:rPr>
        <w:t>.</w:t>
      </w:r>
    </w:p>
    <w:p w14:paraId="5F5E697A" w14:textId="77777777" w:rsidR="002D08C4" w:rsidRDefault="00BE5BB1" w:rsidP="002D08C4">
      <w:pPr>
        <w:spacing w:line="360" w:lineRule="auto"/>
        <w:ind w:firstLine="720"/>
        <w:jc w:val="both"/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При этом, </w:t>
      </w:r>
      <w:r w:rsidR="00BF2827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Счетная палата Российской Федерации 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вышла на более высокие технические возможности</w:t>
      </w:r>
      <w:r w:rsidR="002D08C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Pr="00BE5BB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применя</w:t>
      </w:r>
      <w:r w:rsidR="002D08C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</w:t>
      </w:r>
      <w:r w:rsidRPr="00BE5BB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B826A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своей в работе искусственный интеллект. Это позволяет </w:t>
      </w:r>
      <w:r w:rsidR="002B3720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обработать значительный объем данных, </w:t>
      </w:r>
      <w:r w:rsidRPr="00BE5BB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 точностью до 90 процентов классифицировать</w:t>
      </w:r>
      <w:r w:rsidR="00B826AF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финансовые </w:t>
      </w:r>
      <w:r w:rsidRPr="00BE5BB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нарушения,</w:t>
      </w:r>
      <w:r w:rsidR="002D08C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</w:t>
      </w:r>
      <w:r w:rsidRPr="00BE5BB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как следствие, существенно сократить трудозатраты и объем рутинных операций, высвобождая тем самым интеллектуальные ресурсы для формулирования гипотез, выводов и рекомендаций.</w:t>
      </w:r>
      <w:r w:rsidR="002D08C4" w:rsidRPr="002D08C4">
        <w:t xml:space="preserve"> </w:t>
      </w:r>
    </w:p>
    <w:p w14:paraId="44015E89" w14:textId="77777777" w:rsidR="002D08C4" w:rsidRDefault="0017249E" w:rsidP="0017249E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17249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Во исполнение рекомендаций Счетной палаты Российской Федерации Контрольно-счетная палата внесла предложение в Законодательное Собрание об автоматизации внутренней деятельности КСП путем приобретения информационной программы для использования в ходе </w:t>
      </w:r>
      <w:r w:rsidR="00A156D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проведения </w:t>
      </w:r>
      <w:r w:rsidRPr="0017249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контрольных и экспертно-аналитических мероприятий</w:t>
      </w:r>
      <w:r w:rsidR="00A156D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оформления материалов и подведения итогов их реализации</w:t>
      </w:r>
      <w:r w:rsidRPr="0017249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. </w:t>
      </w:r>
    </w:p>
    <w:p w14:paraId="03949939" w14:textId="402976F5" w:rsidR="00C8779D" w:rsidRPr="002D08C4" w:rsidRDefault="002D08C4" w:rsidP="00C8779D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 xml:space="preserve">Кроме того, </w:t>
      </w:r>
      <w:r w:rsidR="00216A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на данный момент остро </w:t>
      </w:r>
      <w:r w:rsidR="00C877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стоит </w:t>
      </w:r>
      <w:r w:rsidR="00216A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вопрос об обновлении материально-технической базы КСП: это приобретение измерительных приборов, </w:t>
      </w:r>
      <w:r w:rsidR="003468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их своевременная проверка, </w:t>
      </w:r>
      <w:r w:rsidR="00216A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специальных устройств для оцифровки документов, оборудования для видео и </w:t>
      </w:r>
      <w:proofErr w:type="gramStart"/>
      <w:r w:rsidR="00216A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фото съёмки</w:t>
      </w:r>
      <w:proofErr w:type="gramEnd"/>
      <w:r w:rsidR="00C8779D" w:rsidRPr="00C877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C877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 целью оперативного </w:t>
      </w:r>
      <w:r w:rsidR="00C8779D" w:rsidRPr="002D08C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проведения аудиторских процедур.</w:t>
      </w:r>
    </w:p>
    <w:p w14:paraId="76C6BEF3" w14:textId="77777777" w:rsidR="00216A63" w:rsidRPr="002D08C4" w:rsidRDefault="002B3720" w:rsidP="002D08C4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Также, в</w:t>
      </w:r>
      <w:r w:rsidR="00216A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ходе проведения контрольных мероприятий</w:t>
      </w:r>
      <w:r w:rsidR="00EF0E4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C877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возникает</w:t>
      </w:r>
      <w:r w:rsidR="00216A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EF0E4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острая </w:t>
      </w:r>
      <w:r w:rsidR="00216A6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необходимость привлечения </w:t>
      </w:r>
      <w:r w:rsidR="00C877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экспертов, </w:t>
      </w:r>
      <w:r w:rsidR="00C8779D" w:rsidRPr="00C877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имеющи</w:t>
      </w:r>
      <w:r w:rsidR="00EF0E4E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х</w:t>
      </w:r>
      <w:r w:rsidR="00C8779D" w:rsidRPr="00C877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специальные знания, навыки и опыт в сфере </w:t>
      </w:r>
      <w:r w:rsidR="00C877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строительства, </w:t>
      </w:r>
      <w:r w:rsidR="00C8779D" w:rsidRPr="00C877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техники, науки, хозяйственной деятельности</w:t>
      </w:r>
      <w:r w:rsidR="00C877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14:paraId="419866AA" w14:textId="2882B05B" w:rsidR="00DF77A9" w:rsidRPr="00DF77A9" w:rsidRDefault="00DF77A9" w:rsidP="00DF77A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</w:pPr>
      <w:r w:rsidRPr="00DF77A9">
        <w:rPr>
          <w:rFonts w:ascii="Times New Roman" w:eastAsia="Calibri" w:hAnsi="Times New Roman" w:cs="Times New Roman"/>
          <w:b/>
          <w:bCs/>
          <w:iCs/>
          <w:sz w:val="32"/>
          <w:szCs w:val="32"/>
          <w:lang w:eastAsia="ru-RU"/>
        </w:rPr>
        <w:t>Теперь о планах и задачах на текущий и последующие годы.</w:t>
      </w:r>
    </w:p>
    <w:p w14:paraId="0EA7614D" w14:textId="77777777" w:rsidR="00DF77A9" w:rsidRPr="00DF77A9" w:rsidRDefault="00DF77A9" w:rsidP="00DF77A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План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е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7B3C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работы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на 202</w:t>
      </w:r>
      <w:r w:rsidR="007B3C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4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год </w:t>
      </w:r>
      <w:r w:rsidR="007B3CD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мы </w:t>
      </w:r>
      <w:r w:rsidR="001E2A44"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уч</w:t>
      </w:r>
      <w:r w:rsidR="001E2A4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ли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871E4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все 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предложени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A20D5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депутатов 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Зак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соб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рания и Правительства Забайкальского края, </w:t>
      </w:r>
      <w:r w:rsidR="00871E48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а также 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обращени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я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правоохранительных органов.</w:t>
      </w:r>
    </w:p>
    <w:p w14:paraId="464C7CC5" w14:textId="77777777" w:rsidR="00DF77A9" w:rsidRDefault="00DF77A9" w:rsidP="00DF77A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Приоритетным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текущем году остается осуществление анализа принятых органами власти мер, направленных на устранение ранее выявленных нарушений и недостатков. Этот вид контроля неизбежен на всей территории </w:t>
      </w:r>
      <w:r w:rsidR="00A20D5B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региона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в этом мы видим своё особое предназначение. </w:t>
      </w:r>
    </w:p>
    <w:p w14:paraId="7F5B7B70" w14:textId="77777777" w:rsidR="001E2A44" w:rsidRDefault="001E2A44" w:rsidP="00DF77A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ходе внешней проверки главных администраторов бюджетных средств уделим внимание организации внутреннего финансового контроля исполнительной власти. По нашему мнению, чем лучше организован внутренний контроль, тем меньше финансовых нарушений выявляет Контрольно-счетная палата. </w:t>
      </w:r>
    </w:p>
    <w:p w14:paraId="739B6AC6" w14:textId="77777777" w:rsidR="0074452A" w:rsidRPr="0074452A" w:rsidRDefault="00B60C56" w:rsidP="0074452A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В</w:t>
      </w: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DF77A9"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текущем году в большей степени будет сделан акцент на решении социально значимых проблем. Вернёмся в этом году к теме</w:t>
      </w:r>
      <w:r w:rsidR="00D17C4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832F9C" w:rsidRP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строительств</w:t>
      </w:r>
      <w:r w:rsid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</w:t>
      </w:r>
      <w:r w:rsidR="00832F9C" w:rsidRP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</w:t>
      </w:r>
      <w:r w:rsidR="00832F9C" w:rsidRP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>капремонт</w:t>
      </w:r>
      <w:r w:rsid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</w:t>
      </w:r>
      <w:r w:rsidR="00832F9C" w:rsidRP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образовательных</w:t>
      </w:r>
      <w:r w:rsidR="001E2A4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, </w:t>
      </w:r>
      <w:r w:rsidR="001E2A44" w:rsidRP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медицинск</w:t>
      </w:r>
      <w:r w:rsidR="001E2A4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их и культурно-массовых учреждений</w:t>
      </w:r>
      <w:r w:rsidR="00FD069D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</w:t>
      </w:r>
      <w:r w:rsidR="00832F9C" w:rsidRP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также остается в плане </w:t>
      </w:r>
      <w:r w:rsidR="00832F9C" w:rsidRP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контрол</w:t>
      </w:r>
      <w:r w:rsid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ь </w:t>
      </w:r>
      <w:r w:rsidR="00832F9C" w:rsidRP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реализации региональных проектов </w:t>
      </w:r>
      <w:r w:rsid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сфере </w:t>
      </w:r>
      <w:r w:rsidR="00832F9C" w:rsidRP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физкультур</w:t>
      </w:r>
      <w:r w:rsid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ы</w:t>
      </w:r>
      <w:r w:rsidR="00832F9C" w:rsidRP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</w:t>
      </w:r>
      <w:r w:rsidR="00832F9C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спорта, экологии и дорожной деятельности.</w:t>
      </w:r>
      <w:r w:rsidR="000F468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74452A" w:rsidRPr="0074452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Будет</w:t>
      </w:r>
      <w:r w:rsidR="0074452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74452A" w:rsidRPr="0074452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дана оценка эффективности реализации </w:t>
      </w:r>
      <w:r w:rsidR="001E2A4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мероприятий </w:t>
      </w:r>
      <w:r w:rsidR="0074452A" w:rsidRPr="0074452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региональной адресной программы по переселению граждан из аварийного жил</w:t>
      </w:r>
      <w:r w:rsidR="001E2A4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ья;</w:t>
      </w:r>
      <w:r w:rsidR="0074452A" w:rsidRPr="0074452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1E2A44" w:rsidRPr="0074452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благоустройства общественных территорий</w:t>
      </w:r>
      <w:r w:rsidR="001E2A4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; </w:t>
      </w:r>
      <w:r w:rsidR="0074452A" w:rsidRPr="0074452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про</w:t>
      </w:r>
      <w:r w:rsidR="001E2A4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веден </w:t>
      </w:r>
      <w:r w:rsidR="0074452A" w:rsidRPr="0074452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анализ соблюдения требований законодательства при продаже и аренде земельных участков и други</w:t>
      </w:r>
      <w:r w:rsidR="000F4683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х</w:t>
      </w:r>
      <w:r w:rsidR="0074452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актуальны</w:t>
      </w:r>
      <w:r w:rsidR="001E2A4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х</w:t>
      </w:r>
      <w:r w:rsidR="0074452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вопрос</w:t>
      </w:r>
      <w:r w:rsidR="001E2A44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ов</w:t>
      </w:r>
      <w:r w:rsidR="0074452A" w:rsidRPr="0074452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14:paraId="2C5C2E22" w14:textId="77777777" w:rsidR="00DF77A9" w:rsidRPr="00DF77A9" w:rsidRDefault="00871E48" w:rsidP="00DF77A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Кроме того, </w:t>
      </w:r>
      <w:r w:rsidR="00B60C5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планируем </w:t>
      </w:r>
      <w:r w:rsidR="00DF77A9"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продолж</w:t>
      </w:r>
      <w:r w:rsidR="00B60C56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ить</w:t>
      </w:r>
      <w:r w:rsidR="00DF77A9"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тесное взаимодействие с нашими </w:t>
      </w:r>
      <w:r w:rsidR="00F378E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коллегами</w:t>
      </w:r>
      <w:r w:rsidR="00DF77A9"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74452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со Счетной палаты Российской Федерации </w:t>
      </w:r>
      <w:r w:rsidR="00DF77A9"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 рамках </w:t>
      </w:r>
      <w:r w:rsidR="0074452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проведения трех совместных и параллельных мероприятий</w:t>
      </w:r>
      <w:r w:rsidR="00DF77A9"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</w:p>
    <w:p w14:paraId="6762A019" w14:textId="77777777" w:rsidR="008C7912" w:rsidRPr="008C7912" w:rsidRDefault="00DF77A9" w:rsidP="008C7912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Важным направлением в целях достижения результатов является совершенствование работы Палаты. Прежде всего </w:t>
      </w:r>
      <w:proofErr w:type="gramStart"/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- это</w:t>
      </w:r>
      <w:proofErr w:type="gramEnd"/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обучение и профессиональная переподготовка сотрудников. </w:t>
      </w:r>
      <w:r w:rsidR="008C7912" w:rsidRPr="008C791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Сейчас мы активно принимаем участие во всех проводимых Счетной палатой РФ вебинарах, обучающих семинарах и курсах повышения квалификации посредством удалённого доступа. </w:t>
      </w:r>
    </w:p>
    <w:p w14:paraId="4DA4BF70" w14:textId="77777777" w:rsidR="00DF77A9" w:rsidRPr="00DF77A9" w:rsidRDefault="00DF77A9" w:rsidP="00DF77A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Как видите, мы </w:t>
      </w:r>
      <w:r w:rsidR="008C791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стараемся охватить все направления деятельности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, в полном объеме реагируем на ваши запросы</w:t>
      </w:r>
      <w:r w:rsidR="008C791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="0091222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8C7912" w:rsidRPr="008C791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Коллеги, считаем важным усилить наше взаимодействие. </w:t>
      </w:r>
      <w:r w:rsidR="008C791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Предлагаем</w:t>
      </w:r>
      <w:r w:rsidR="008C7912" w:rsidRPr="008C791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чаще использовать результаты наших проверок в работе профильных комитетов с приглашением представителей органов исполнительной власти</w:t>
      </w:r>
      <w:r w:rsidR="0091222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и специалистов КСП</w:t>
      </w:r>
      <w:r w:rsidR="008C7912" w:rsidRPr="008C7912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.</w:t>
      </w:r>
      <w:r w:rsidR="00912221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9466AA"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М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>ы</w:t>
      </w:r>
      <w:r w:rsidR="009466AA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t xml:space="preserve">открыты для вас, готовы участвовать в заседаниях комитетов Законодательного Собрания, давать оценки, комментарии по ряду материалов, решать вопросы и проблемы общими совместными усилиями. </w:t>
      </w:r>
    </w:p>
    <w:p w14:paraId="44511C28" w14:textId="77777777" w:rsidR="00DF77A9" w:rsidRPr="00DF77A9" w:rsidRDefault="00DF77A9" w:rsidP="00DF77A9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</w:pPr>
      <w:r w:rsidRPr="00DF77A9">
        <w:rPr>
          <w:rFonts w:ascii="Times New Roman" w:eastAsia="Calibri" w:hAnsi="Times New Roman" w:cs="Times New Roman"/>
          <w:bCs/>
          <w:iCs/>
          <w:sz w:val="32"/>
          <w:szCs w:val="32"/>
          <w:lang w:eastAsia="ru-RU"/>
        </w:rPr>
        <w:lastRenderedPageBreak/>
        <w:t>Спасибо, что вы отзываетесь на наши приглашения и участвуете в обсуждении материалов проверок на Коллегиях КСП, заинтересованы в принятии решений по внесению изменений в законодательство по результатам наших мероприятий.</w:t>
      </w:r>
    </w:p>
    <w:sectPr w:rsidR="00DF77A9" w:rsidRPr="00DF77A9" w:rsidSect="00B826AF">
      <w:headerReference w:type="default" r:id="rId8"/>
      <w:pgSz w:w="11906" w:h="16838"/>
      <w:pgMar w:top="851" w:right="737" w:bottom="1276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869F8" w14:textId="77777777" w:rsidR="00043A27" w:rsidRDefault="00043A27" w:rsidP="00E469DB">
      <w:pPr>
        <w:spacing w:after="0" w:line="240" w:lineRule="auto"/>
      </w:pPr>
      <w:r>
        <w:separator/>
      </w:r>
    </w:p>
  </w:endnote>
  <w:endnote w:type="continuationSeparator" w:id="0">
    <w:p w14:paraId="3C501085" w14:textId="77777777" w:rsidR="00043A27" w:rsidRDefault="00043A27" w:rsidP="00E46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35758" w14:textId="77777777" w:rsidR="00043A27" w:rsidRDefault="00043A27" w:rsidP="00E469DB">
      <w:pPr>
        <w:spacing w:after="0" w:line="240" w:lineRule="auto"/>
      </w:pPr>
      <w:r>
        <w:separator/>
      </w:r>
    </w:p>
  </w:footnote>
  <w:footnote w:type="continuationSeparator" w:id="0">
    <w:p w14:paraId="01212A8F" w14:textId="77777777" w:rsidR="00043A27" w:rsidRDefault="00043A27" w:rsidP="00E46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865034"/>
      <w:docPartObj>
        <w:docPartGallery w:val="Page Numbers (Top of Page)"/>
        <w:docPartUnique/>
      </w:docPartObj>
    </w:sdtPr>
    <w:sdtEndPr/>
    <w:sdtContent>
      <w:p w14:paraId="68E7829F" w14:textId="77777777" w:rsidR="007B3CDB" w:rsidRDefault="007B3CD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758">
          <w:rPr>
            <w:noProof/>
          </w:rPr>
          <w:t>2</w:t>
        </w:r>
        <w:r>
          <w:fldChar w:fldCharType="end"/>
        </w:r>
      </w:p>
    </w:sdtContent>
  </w:sdt>
  <w:p w14:paraId="148AEA73" w14:textId="77777777" w:rsidR="007B3CDB" w:rsidRDefault="007B3C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67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6B3E59"/>
    <w:multiLevelType w:val="multilevel"/>
    <w:tmpl w:val="4FC011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2" w15:restartNumberingAfterBreak="0">
    <w:nsid w:val="073D6E4E"/>
    <w:multiLevelType w:val="multilevel"/>
    <w:tmpl w:val="0FB8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9A2A66"/>
    <w:multiLevelType w:val="hybridMultilevel"/>
    <w:tmpl w:val="A28C3C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9FB102B"/>
    <w:multiLevelType w:val="hybridMultilevel"/>
    <w:tmpl w:val="65DAE99A"/>
    <w:lvl w:ilvl="0" w:tplc="CA3868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4980"/>
    <w:multiLevelType w:val="hybridMultilevel"/>
    <w:tmpl w:val="B09E2C6A"/>
    <w:lvl w:ilvl="0" w:tplc="2D7C5A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BF64BE"/>
    <w:multiLevelType w:val="hybridMultilevel"/>
    <w:tmpl w:val="982E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73EAB"/>
    <w:multiLevelType w:val="hybridMultilevel"/>
    <w:tmpl w:val="B6405B40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8" w15:restartNumberingAfterBreak="0">
    <w:nsid w:val="1342042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2478B"/>
    <w:multiLevelType w:val="multilevel"/>
    <w:tmpl w:val="CF08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D02C6"/>
    <w:multiLevelType w:val="hybridMultilevel"/>
    <w:tmpl w:val="36E2FF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B81556C"/>
    <w:multiLevelType w:val="hybridMultilevel"/>
    <w:tmpl w:val="566015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EA6081F"/>
    <w:multiLevelType w:val="hybridMultilevel"/>
    <w:tmpl w:val="A55A109A"/>
    <w:lvl w:ilvl="0" w:tplc="1B2E3A5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40F157A"/>
    <w:multiLevelType w:val="multilevel"/>
    <w:tmpl w:val="29E461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i/>
        <w:sz w:val="26"/>
      </w:rPr>
    </w:lvl>
    <w:lvl w:ilvl="1">
      <w:start w:val="1"/>
      <w:numFmt w:val="decimal"/>
      <w:lvlText w:val="%1.%2."/>
      <w:lvlJc w:val="left"/>
      <w:pPr>
        <w:ind w:left="2234" w:hanging="390"/>
      </w:pPr>
      <w:rPr>
        <w:rFonts w:hint="default"/>
        <w:b/>
        <w:i/>
        <w:sz w:val="26"/>
      </w:rPr>
    </w:lvl>
    <w:lvl w:ilvl="2">
      <w:start w:val="1"/>
      <w:numFmt w:val="decimal"/>
      <w:lvlText w:val="%1.%2.%3."/>
      <w:lvlJc w:val="left"/>
      <w:pPr>
        <w:ind w:left="1808" w:hanging="390"/>
      </w:pPr>
      <w:rPr>
        <w:rFonts w:hint="default"/>
        <w:b/>
        <w:i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  <w:b/>
        <w:i/>
        <w:sz w:val="26"/>
      </w:rPr>
    </w:lvl>
    <w:lvl w:ilvl="5">
      <w:start w:val="1"/>
      <w:numFmt w:val="decimal"/>
      <w:lvlText w:val="%1.%2.%3.%4.%5.%6."/>
      <w:lvlJc w:val="left"/>
      <w:pPr>
        <w:ind w:left="4265" w:hanging="720"/>
      </w:pPr>
      <w:rPr>
        <w:rFonts w:hint="default"/>
        <w:b/>
        <w:i/>
        <w:sz w:val="26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/>
        <w:i/>
        <w:sz w:val="26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  <w:b/>
        <w:i/>
        <w:sz w:val="26"/>
      </w:rPr>
    </w:lvl>
    <w:lvl w:ilvl="8">
      <w:start w:val="1"/>
      <w:numFmt w:val="decimal"/>
      <w:lvlText w:val="%1.%2.%3.%4.%5.%6.%7.%8.%9."/>
      <w:lvlJc w:val="left"/>
      <w:pPr>
        <w:ind w:left="6752" w:hanging="1080"/>
      </w:pPr>
      <w:rPr>
        <w:rFonts w:hint="default"/>
        <w:b/>
        <w:i/>
        <w:sz w:val="26"/>
      </w:rPr>
    </w:lvl>
  </w:abstractNum>
  <w:abstractNum w:abstractNumId="14" w15:restartNumberingAfterBreak="0">
    <w:nsid w:val="25B134C9"/>
    <w:multiLevelType w:val="hybridMultilevel"/>
    <w:tmpl w:val="A816F7DE"/>
    <w:lvl w:ilvl="0" w:tplc="FA24C484">
      <w:start w:val="2"/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6EF6A86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817388B"/>
    <w:multiLevelType w:val="hybridMultilevel"/>
    <w:tmpl w:val="68B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92833"/>
    <w:multiLevelType w:val="hybridMultilevel"/>
    <w:tmpl w:val="CED0A12E"/>
    <w:lvl w:ilvl="0" w:tplc="F0826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C8C21AE"/>
    <w:multiLevelType w:val="hybridMultilevel"/>
    <w:tmpl w:val="B8BA5DF8"/>
    <w:lvl w:ilvl="0" w:tplc="D6AE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CBC73E4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6BAE"/>
    <w:multiLevelType w:val="hybridMultilevel"/>
    <w:tmpl w:val="1F2C615C"/>
    <w:lvl w:ilvl="0" w:tplc="1D7C7CE0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FC01A99"/>
    <w:multiLevelType w:val="hybridMultilevel"/>
    <w:tmpl w:val="4F1A1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06956A5"/>
    <w:multiLevelType w:val="hybridMultilevel"/>
    <w:tmpl w:val="87C63EEC"/>
    <w:lvl w:ilvl="0" w:tplc="7EF89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54C5645"/>
    <w:multiLevelType w:val="hybridMultilevel"/>
    <w:tmpl w:val="5186FDB4"/>
    <w:lvl w:ilvl="0" w:tplc="6A92BB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015B03"/>
    <w:multiLevelType w:val="hybridMultilevel"/>
    <w:tmpl w:val="833E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D8311FE"/>
    <w:multiLevelType w:val="hybridMultilevel"/>
    <w:tmpl w:val="010C8DC0"/>
    <w:lvl w:ilvl="0" w:tplc="6CC09E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9CDE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41D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061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69D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C23A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B68B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B8CB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38C1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C7459"/>
    <w:multiLevelType w:val="hybridMultilevel"/>
    <w:tmpl w:val="5F5A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92BE0"/>
    <w:multiLevelType w:val="multilevel"/>
    <w:tmpl w:val="BAC241E8"/>
    <w:lvl w:ilvl="0">
      <w:start w:val="1"/>
      <w:numFmt w:val="decimal"/>
      <w:lvlText w:val="%1.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8" w15:restartNumberingAfterBreak="0">
    <w:nsid w:val="5A1E6F24"/>
    <w:multiLevelType w:val="hybridMultilevel"/>
    <w:tmpl w:val="DE8A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61D92"/>
    <w:multiLevelType w:val="hybridMultilevel"/>
    <w:tmpl w:val="B152045A"/>
    <w:lvl w:ilvl="0" w:tplc="BA467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D6D640F"/>
    <w:multiLevelType w:val="multilevel"/>
    <w:tmpl w:val="C00AE916"/>
    <w:lvl w:ilvl="0">
      <w:start w:val="1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1" w15:restartNumberingAfterBreak="0">
    <w:nsid w:val="64707B66"/>
    <w:multiLevelType w:val="hybridMultilevel"/>
    <w:tmpl w:val="DA66337C"/>
    <w:lvl w:ilvl="0" w:tplc="7B4A661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55A7C17"/>
    <w:multiLevelType w:val="hybridMultilevel"/>
    <w:tmpl w:val="37228DE2"/>
    <w:lvl w:ilvl="0" w:tplc="47CE1D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E7437B"/>
    <w:multiLevelType w:val="hybridMultilevel"/>
    <w:tmpl w:val="D9A88D9E"/>
    <w:lvl w:ilvl="0" w:tplc="7A5A4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01B01D0"/>
    <w:multiLevelType w:val="hybridMultilevel"/>
    <w:tmpl w:val="EFAE8F84"/>
    <w:lvl w:ilvl="0" w:tplc="17C4FFC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2FC048B"/>
    <w:multiLevelType w:val="hybridMultilevel"/>
    <w:tmpl w:val="213A1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A20E5"/>
    <w:multiLevelType w:val="hybridMultilevel"/>
    <w:tmpl w:val="554EE1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B955DD1"/>
    <w:multiLevelType w:val="hybridMultilevel"/>
    <w:tmpl w:val="B22CD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F4324A"/>
    <w:multiLevelType w:val="hybridMultilevel"/>
    <w:tmpl w:val="D744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0"/>
  </w:num>
  <w:num w:numId="4">
    <w:abstractNumId w:val="14"/>
  </w:num>
  <w:num w:numId="5">
    <w:abstractNumId w:val="2"/>
  </w:num>
  <w:num w:numId="6">
    <w:abstractNumId w:val="9"/>
  </w:num>
  <w:num w:numId="7">
    <w:abstractNumId w:val="27"/>
  </w:num>
  <w:num w:numId="8">
    <w:abstractNumId w:val="1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37"/>
  </w:num>
  <w:num w:numId="14">
    <w:abstractNumId w:val="32"/>
  </w:num>
  <w:num w:numId="15">
    <w:abstractNumId w:val="11"/>
  </w:num>
  <w:num w:numId="16">
    <w:abstractNumId w:val="34"/>
  </w:num>
  <w:num w:numId="17">
    <w:abstractNumId w:val="0"/>
  </w:num>
  <w:num w:numId="18">
    <w:abstractNumId w:val="17"/>
  </w:num>
  <w:num w:numId="19">
    <w:abstractNumId w:val="15"/>
  </w:num>
  <w:num w:numId="20">
    <w:abstractNumId w:val="29"/>
  </w:num>
  <w:num w:numId="21">
    <w:abstractNumId w:val="24"/>
  </w:num>
  <w:num w:numId="22">
    <w:abstractNumId w:val="21"/>
  </w:num>
  <w:num w:numId="23">
    <w:abstractNumId w:val="3"/>
  </w:num>
  <w:num w:numId="24">
    <w:abstractNumId w:val="31"/>
  </w:num>
  <w:num w:numId="25">
    <w:abstractNumId w:val="36"/>
  </w:num>
  <w:num w:numId="26">
    <w:abstractNumId w:val="18"/>
  </w:num>
  <w:num w:numId="27">
    <w:abstractNumId w:val="12"/>
  </w:num>
  <w:num w:numId="28">
    <w:abstractNumId w:val="26"/>
  </w:num>
  <w:num w:numId="29">
    <w:abstractNumId w:val="8"/>
  </w:num>
  <w:num w:numId="30">
    <w:abstractNumId w:val="19"/>
  </w:num>
  <w:num w:numId="31">
    <w:abstractNumId w:val="35"/>
  </w:num>
  <w:num w:numId="32">
    <w:abstractNumId w:val="28"/>
  </w:num>
  <w:num w:numId="33">
    <w:abstractNumId w:val="6"/>
  </w:num>
  <w:num w:numId="34">
    <w:abstractNumId w:val="22"/>
  </w:num>
  <w:num w:numId="35">
    <w:abstractNumId w:val="7"/>
  </w:num>
  <w:num w:numId="36">
    <w:abstractNumId w:val="5"/>
  </w:num>
  <w:num w:numId="37">
    <w:abstractNumId w:val="13"/>
  </w:num>
  <w:num w:numId="38">
    <w:abstractNumId w:val="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F5"/>
    <w:rsid w:val="00011F0C"/>
    <w:rsid w:val="000128E8"/>
    <w:rsid w:val="00013B5E"/>
    <w:rsid w:val="000150C0"/>
    <w:rsid w:val="00021547"/>
    <w:rsid w:val="00027522"/>
    <w:rsid w:val="00033B71"/>
    <w:rsid w:val="000347F1"/>
    <w:rsid w:val="00035CB7"/>
    <w:rsid w:val="0004116D"/>
    <w:rsid w:val="00042A0A"/>
    <w:rsid w:val="00043A27"/>
    <w:rsid w:val="00051882"/>
    <w:rsid w:val="00056648"/>
    <w:rsid w:val="0006026C"/>
    <w:rsid w:val="0006300F"/>
    <w:rsid w:val="00063CCD"/>
    <w:rsid w:val="00064A19"/>
    <w:rsid w:val="00065EF6"/>
    <w:rsid w:val="00075A10"/>
    <w:rsid w:val="000807C0"/>
    <w:rsid w:val="00085FD0"/>
    <w:rsid w:val="00086176"/>
    <w:rsid w:val="00095290"/>
    <w:rsid w:val="000971D9"/>
    <w:rsid w:val="000A47D4"/>
    <w:rsid w:val="000A5755"/>
    <w:rsid w:val="000B176F"/>
    <w:rsid w:val="000B2582"/>
    <w:rsid w:val="000C0FFD"/>
    <w:rsid w:val="000C192D"/>
    <w:rsid w:val="000C5172"/>
    <w:rsid w:val="000C640D"/>
    <w:rsid w:val="000D0D6D"/>
    <w:rsid w:val="000D420A"/>
    <w:rsid w:val="000D7DB1"/>
    <w:rsid w:val="000E2157"/>
    <w:rsid w:val="000E5C22"/>
    <w:rsid w:val="000F090E"/>
    <w:rsid w:val="000F0D7A"/>
    <w:rsid w:val="000F2C93"/>
    <w:rsid w:val="000F4683"/>
    <w:rsid w:val="000F7429"/>
    <w:rsid w:val="001013EB"/>
    <w:rsid w:val="00102D74"/>
    <w:rsid w:val="00104A81"/>
    <w:rsid w:val="00106C6E"/>
    <w:rsid w:val="00110B38"/>
    <w:rsid w:val="00110CF1"/>
    <w:rsid w:val="00112480"/>
    <w:rsid w:val="00117CB6"/>
    <w:rsid w:val="00122758"/>
    <w:rsid w:val="0012763C"/>
    <w:rsid w:val="001311FA"/>
    <w:rsid w:val="00131899"/>
    <w:rsid w:val="00131E14"/>
    <w:rsid w:val="00135189"/>
    <w:rsid w:val="0013663A"/>
    <w:rsid w:val="0014147F"/>
    <w:rsid w:val="001428E3"/>
    <w:rsid w:val="00143C4E"/>
    <w:rsid w:val="001468F5"/>
    <w:rsid w:val="001503C1"/>
    <w:rsid w:val="00152255"/>
    <w:rsid w:val="00152CFB"/>
    <w:rsid w:val="00155F7C"/>
    <w:rsid w:val="00156050"/>
    <w:rsid w:val="001577CE"/>
    <w:rsid w:val="00167ECE"/>
    <w:rsid w:val="00170382"/>
    <w:rsid w:val="0017129B"/>
    <w:rsid w:val="0017249E"/>
    <w:rsid w:val="0017386A"/>
    <w:rsid w:val="00175DA5"/>
    <w:rsid w:val="00176363"/>
    <w:rsid w:val="00183B2B"/>
    <w:rsid w:val="00183B41"/>
    <w:rsid w:val="0018541F"/>
    <w:rsid w:val="00191A15"/>
    <w:rsid w:val="00192933"/>
    <w:rsid w:val="00195B9A"/>
    <w:rsid w:val="00196852"/>
    <w:rsid w:val="00196B37"/>
    <w:rsid w:val="001978C5"/>
    <w:rsid w:val="001A0EAA"/>
    <w:rsid w:val="001C14BC"/>
    <w:rsid w:val="001D1348"/>
    <w:rsid w:val="001D177C"/>
    <w:rsid w:val="001D5DD9"/>
    <w:rsid w:val="001D7642"/>
    <w:rsid w:val="001D79F6"/>
    <w:rsid w:val="001E2A44"/>
    <w:rsid w:val="001E48D4"/>
    <w:rsid w:val="001F139B"/>
    <w:rsid w:val="002119B7"/>
    <w:rsid w:val="00212225"/>
    <w:rsid w:val="00212F25"/>
    <w:rsid w:val="002138DE"/>
    <w:rsid w:val="00214B0C"/>
    <w:rsid w:val="00215929"/>
    <w:rsid w:val="00216A63"/>
    <w:rsid w:val="00221033"/>
    <w:rsid w:val="002250F6"/>
    <w:rsid w:val="002262BD"/>
    <w:rsid w:val="00227C43"/>
    <w:rsid w:val="0023001C"/>
    <w:rsid w:val="00230BE2"/>
    <w:rsid w:val="00234081"/>
    <w:rsid w:val="002343A8"/>
    <w:rsid w:val="002350F0"/>
    <w:rsid w:val="00235555"/>
    <w:rsid w:val="0023606B"/>
    <w:rsid w:val="0023621F"/>
    <w:rsid w:val="00236359"/>
    <w:rsid w:val="00237560"/>
    <w:rsid w:val="00237D90"/>
    <w:rsid w:val="00240B0B"/>
    <w:rsid w:val="00246CE2"/>
    <w:rsid w:val="00250D4F"/>
    <w:rsid w:val="0025183B"/>
    <w:rsid w:val="0025217E"/>
    <w:rsid w:val="002529F3"/>
    <w:rsid w:val="00253C75"/>
    <w:rsid w:val="00254935"/>
    <w:rsid w:val="00254E91"/>
    <w:rsid w:val="00260C53"/>
    <w:rsid w:val="00261F9A"/>
    <w:rsid w:val="00262ED5"/>
    <w:rsid w:val="002707C9"/>
    <w:rsid w:val="00275A91"/>
    <w:rsid w:val="002838EC"/>
    <w:rsid w:val="00285D03"/>
    <w:rsid w:val="00291D3F"/>
    <w:rsid w:val="00292F07"/>
    <w:rsid w:val="0029483E"/>
    <w:rsid w:val="00294FE8"/>
    <w:rsid w:val="0029553D"/>
    <w:rsid w:val="002A0B02"/>
    <w:rsid w:val="002A1034"/>
    <w:rsid w:val="002A7DD8"/>
    <w:rsid w:val="002B3720"/>
    <w:rsid w:val="002B4841"/>
    <w:rsid w:val="002B5148"/>
    <w:rsid w:val="002B5D41"/>
    <w:rsid w:val="002B661A"/>
    <w:rsid w:val="002C189F"/>
    <w:rsid w:val="002C1983"/>
    <w:rsid w:val="002C35D3"/>
    <w:rsid w:val="002D08C4"/>
    <w:rsid w:val="002D2079"/>
    <w:rsid w:val="002D33D4"/>
    <w:rsid w:val="002D383A"/>
    <w:rsid w:val="002D4984"/>
    <w:rsid w:val="002D664F"/>
    <w:rsid w:val="002D7BB1"/>
    <w:rsid w:val="002E2672"/>
    <w:rsid w:val="002E2E31"/>
    <w:rsid w:val="002E6859"/>
    <w:rsid w:val="002F07A0"/>
    <w:rsid w:val="002F1597"/>
    <w:rsid w:val="002F2960"/>
    <w:rsid w:val="002F4975"/>
    <w:rsid w:val="002F5AB7"/>
    <w:rsid w:val="002F7CE4"/>
    <w:rsid w:val="00302293"/>
    <w:rsid w:val="00303096"/>
    <w:rsid w:val="00305AE3"/>
    <w:rsid w:val="003076C4"/>
    <w:rsid w:val="00312320"/>
    <w:rsid w:val="00312ADA"/>
    <w:rsid w:val="00314447"/>
    <w:rsid w:val="00316B14"/>
    <w:rsid w:val="003170F4"/>
    <w:rsid w:val="00321154"/>
    <w:rsid w:val="003248BF"/>
    <w:rsid w:val="00324AFB"/>
    <w:rsid w:val="00326115"/>
    <w:rsid w:val="00327758"/>
    <w:rsid w:val="00331591"/>
    <w:rsid w:val="00336A53"/>
    <w:rsid w:val="003379DF"/>
    <w:rsid w:val="00343496"/>
    <w:rsid w:val="003438B0"/>
    <w:rsid w:val="0034689D"/>
    <w:rsid w:val="003503BF"/>
    <w:rsid w:val="00350778"/>
    <w:rsid w:val="003514EF"/>
    <w:rsid w:val="003525C5"/>
    <w:rsid w:val="0035325D"/>
    <w:rsid w:val="003552BB"/>
    <w:rsid w:val="0036631C"/>
    <w:rsid w:val="003743B9"/>
    <w:rsid w:val="00374704"/>
    <w:rsid w:val="003748A4"/>
    <w:rsid w:val="00374FF2"/>
    <w:rsid w:val="0037586B"/>
    <w:rsid w:val="0037683E"/>
    <w:rsid w:val="003803A7"/>
    <w:rsid w:val="003848E8"/>
    <w:rsid w:val="00385A4E"/>
    <w:rsid w:val="003867D0"/>
    <w:rsid w:val="003904EC"/>
    <w:rsid w:val="00394387"/>
    <w:rsid w:val="003944D3"/>
    <w:rsid w:val="00395379"/>
    <w:rsid w:val="003953A1"/>
    <w:rsid w:val="003959FB"/>
    <w:rsid w:val="00395D04"/>
    <w:rsid w:val="00396B07"/>
    <w:rsid w:val="003971D4"/>
    <w:rsid w:val="003A3496"/>
    <w:rsid w:val="003A443E"/>
    <w:rsid w:val="003A533F"/>
    <w:rsid w:val="003A5AA2"/>
    <w:rsid w:val="003A5FC1"/>
    <w:rsid w:val="003A686B"/>
    <w:rsid w:val="003B30C5"/>
    <w:rsid w:val="003B3EF6"/>
    <w:rsid w:val="003B499F"/>
    <w:rsid w:val="003B5AED"/>
    <w:rsid w:val="003E15B2"/>
    <w:rsid w:val="003E3F42"/>
    <w:rsid w:val="003E629A"/>
    <w:rsid w:val="003E6F56"/>
    <w:rsid w:val="003F4C47"/>
    <w:rsid w:val="003F6FF5"/>
    <w:rsid w:val="003F7DF2"/>
    <w:rsid w:val="00401A7E"/>
    <w:rsid w:val="00401DEB"/>
    <w:rsid w:val="00403327"/>
    <w:rsid w:val="004040F3"/>
    <w:rsid w:val="00405287"/>
    <w:rsid w:val="00407FCD"/>
    <w:rsid w:val="00411B83"/>
    <w:rsid w:val="00413A5E"/>
    <w:rsid w:val="0041490C"/>
    <w:rsid w:val="00417992"/>
    <w:rsid w:val="00420DB8"/>
    <w:rsid w:val="00421777"/>
    <w:rsid w:val="00422B2C"/>
    <w:rsid w:val="00424BA1"/>
    <w:rsid w:val="00427424"/>
    <w:rsid w:val="004304CD"/>
    <w:rsid w:val="00430AC5"/>
    <w:rsid w:val="00433D94"/>
    <w:rsid w:val="00440479"/>
    <w:rsid w:val="00441A63"/>
    <w:rsid w:val="00441AAD"/>
    <w:rsid w:val="0044366E"/>
    <w:rsid w:val="004439FC"/>
    <w:rsid w:val="00444F1E"/>
    <w:rsid w:val="00447096"/>
    <w:rsid w:val="004525B6"/>
    <w:rsid w:val="004548BF"/>
    <w:rsid w:val="0046146B"/>
    <w:rsid w:val="004623E7"/>
    <w:rsid w:val="004635DF"/>
    <w:rsid w:val="0046714A"/>
    <w:rsid w:val="004678AF"/>
    <w:rsid w:val="00477B07"/>
    <w:rsid w:val="00477D14"/>
    <w:rsid w:val="00477F0C"/>
    <w:rsid w:val="0048237D"/>
    <w:rsid w:val="0048265F"/>
    <w:rsid w:val="004844CE"/>
    <w:rsid w:val="0048646F"/>
    <w:rsid w:val="00490AAE"/>
    <w:rsid w:val="00491C82"/>
    <w:rsid w:val="00497FF7"/>
    <w:rsid w:val="004A2215"/>
    <w:rsid w:val="004A283A"/>
    <w:rsid w:val="004A54B3"/>
    <w:rsid w:val="004B12F7"/>
    <w:rsid w:val="004B15A7"/>
    <w:rsid w:val="004B1D29"/>
    <w:rsid w:val="004B44B2"/>
    <w:rsid w:val="004B52CB"/>
    <w:rsid w:val="004B536F"/>
    <w:rsid w:val="004B5469"/>
    <w:rsid w:val="004B59BD"/>
    <w:rsid w:val="004C39BE"/>
    <w:rsid w:val="004C4CF8"/>
    <w:rsid w:val="004C6C52"/>
    <w:rsid w:val="004D0C99"/>
    <w:rsid w:val="004D2EDB"/>
    <w:rsid w:val="004D4466"/>
    <w:rsid w:val="004D49AE"/>
    <w:rsid w:val="004D4C68"/>
    <w:rsid w:val="004D5BEE"/>
    <w:rsid w:val="004E11EB"/>
    <w:rsid w:val="004E1B4F"/>
    <w:rsid w:val="004F1C8B"/>
    <w:rsid w:val="004F3A8E"/>
    <w:rsid w:val="004F401C"/>
    <w:rsid w:val="004F57FD"/>
    <w:rsid w:val="004F6DB0"/>
    <w:rsid w:val="00502D4A"/>
    <w:rsid w:val="0050323E"/>
    <w:rsid w:val="00503E4F"/>
    <w:rsid w:val="00507F03"/>
    <w:rsid w:val="0051193A"/>
    <w:rsid w:val="00511AEE"/>
    <w:rsid w:val="00511D6E"/>
    <w:rsid w:val="00517C86"/>
    <w:rsid w:val="005217A1"/>
    <w:rsid w:val="00524AD2"/>
    <w:rsid w:val="00534509"/>
    <w:rsid w:val="00534CF5"/>
    <w:rsid w:val="0053531F"/>
    <w:rsid w:val="00540E0B"/>
    <w:rsid w:val="00541CAF"/>
    <w:rsid w:val="0054323C"/>
    <w:rsid w:val="00543BD5"/>
    <w:rsid w:val="005443A3"/>
    <w:rsid w:val="00544852"/>
    <w:rsid w:val="00545A05"/>
    <w:rsid w:val="00555178"/>
    <w:rsid w:val="00556F13"/>
    <w:rsid w:val="00557046"/>
    <w:rsid w:val="0056117D"/>
    <w:rsid w:val="00562725"/>
    <w:rsid w:val="0056325A"/>
    <w:rsid w:val="00564170"/>
    <w:rsid w:val="00567193"/>
    <w:rsid w:val="005726BD"/>
    <w:rsid w:val="00577AAD"/>
    <w:rsid w:val="0059024A"/>
    <w:rsid w:val="00595E63"/>
    <w:rsid w:val="00596882"/>
    <w:rsid w:val="00597EF9"/>
    <w:rsid w:val="005A0DE3"/>
    <w:rsid w:val="005A34A7"/>
    <w:rsid w:val="005A3E0C"/>
    <w:rsid w:val="005A4386"/>
    <w:rsid w:val="005A5A64"/>
    <w:rsid w:val="005A6957"/>
    <w:rsid w:val="005B22CC"/>
    <w:rsid w:val="005B3BD9"/>
    <w:rsid w:val="005B4A6C"/>
    <w:rsid w:val="005C11B1"/>
    <w:rsid w:val="005C5FF7"/>
    <w:rsid w:val="005D4F17"/>
    <w:rsid w:val="005E40FB"/>
    <w:rsid w:val="005E440F"/>
    <w:rsid w:val="005F1AB1"/>
    <w:rsid w:val="005F3C2F"/>
    <w:rsid w:val="005F6574"/>
    <w:rsid w:val="005F6FD1"/>
    <w:rsid w:val="006003EB"/>
    <w:rsid w:val="00604527"/>
    <w:rsid w:val="00604FA8"/>
    <w:rsid w:val="00606972"/>
    <w:rsid w:val="00613FF6"/>
    <w:rsid w:val="006143FC"/>
    <w:rsid w:val="006156AF"/>
    <w:rsid w:val="00615E5D"/>
    <w:rsid w:val="006161CA"/>
    <w:rsid w:val="006174B3"/>
    <w:rsid w:val="006203BB"/>
    <w:rsid w:val="0062072C"/>
    <w:rsid w:val="0062423A"/>
    <w:rsid w:val="00625341"/>
    <w:rsid w:val="00634211"/>
    <w:rsid w:val="00635C15"/>
    <w:rsid w:val="006417F7"/>
    <w:rsid w:val="00641C2B"/>
    <w:rsid w:val="006422F3"/>
    <w:rsid w:val="0064286C"/>
    <w:rsid w:val="00643A72"/>
    <w:rsid w:val="00643F9E"/>
    <w:rsid w:val="006451F3"/>
    <w:rsid w:val="00645CF5"/>
    <w:rsid w:val="00646409"/>
    <w:rsid w:val="00654A9E"/>
    <w:rsid w:val="00654E2B"/>
    <w:rsid w:val="00655471"/>
    <w:rsid w:val="00656F97"/>
    <w:rsid w:val="00662433"/>
    <w:rsid w:val="00662795"/>
    <w:rsid w:val="006755B8"/>
    <w:rsid w:val="00680792"/>
    <w:rsid w:val="0068178B"/>
    <w:rsid w:val="006818FF"/>
    <w:rsid w:val="00682163"/>
    <w:rsid w:val="0068320F"/>
    <w:rsid w:val="00685B58"/>
    <w:rsid w:val="00686AC0"/>
    <w:rsid w:val="00687376"/>
    <w:rsid w:val="00690B82"/>
    <w:rsid w:val="0069369E"/>
    <w:rsid w:val="00695594"/>
    <w:rsid w:val="0069601C"/>
    <w:rsid w:val="00697460"/>
    <w:rsid w:val="006A3250"/>
    <w:rsid w:val="006A3CDB"/>
    <w:rsid w:val="006A7FC7"/>
    <w:rsid w:val="006B0F61"/>
    <w:rsid w:val="006B37AB"/>
    <w:rsid w:val="006B3A72"/>
    <w:rsid w:val="006B5CAB"/>
    <w:rsid w:val="006B720C"/>
    <w:rsid w:val="006C16FD"/>
    <w:rsid w:val="006C2C7B"/>
    <w:rsid w:val="006C3F7E"/>
    <w:rsid w:val="006C61A2"/>
    <w:rsid w:val="006C75DD"/>
    <w:rsid w:val="006C7887"/>
    <w:rsid w:val="006D3F84"/>
    <w:rsid w:val="006D7095"/>
    <w:rsid w:val="006E0D7C"/>
    <w:rsid w:val="006E0E57"/>
    <w:rsid w:val="006E1C48"/>
    <w:rsid w:val="006E1CF4"/>
    <w:rsid w:val="006E2B5B"/>
    <w:rsid w:val="006E2C77"/>
    <w:rsid w:val="006E6FB2"/>
    <w:rsid w:val="006E756C"/>
    <w:rsid w:val="006F3D38"/>
    <w:rsid w:val="006F40E6"/>
    <w:rsid w:val="006F464E"/>
    <w:rsid w:val="006F7A8E"/>
    <w:rsid w:val="006F7F4C"/>
    <w:rsid w:val="00703C93"/>
    <w:rsid w:val="007044EF"/>
    <w:rsid w:val="00707DF1"/>
    <w:rsid w:val="00711B3A"/>
    <w:rsid w:val="00715D24"/>
    <w:rsid w:val="007202E0"/>
    <w:rsid w:val="007209A8"/>
    <w:rsid w:val="00725878"/>
    <w:rsid w:val="00732C79"/>
    <w:rsid w:val="00732DB9"/>
    <w:rsid w:val="0073423E"/>
    <w:rsid w:val="00734D72"/>
    <w:rsid w:val="00734DF7"/>
    <w:rsid w:val="00736C88"/>
    <w:rsid w:val="00736FC3"/>
    <w:rsid w:val="00740D5A"/>
    <w:rsid w:val="0074452A"/>
    <w:rsid w:val="007509C0"/>
    <w:rsid w:val="0075281A"/>
    <w:rsid w:val="00754AB2"/>
    <w:rsid w:val="00756716"/>
    <w:rsid w:val="00762DC4"/>
    <w:rsid w:val="007711B1"/>
    <w:rsid w:val="00774E98"/>
    <w:rsid w:val="00775E2D"/>
    <w:rsid w:val="00775F0D"/>
    <w:rsid w:val="00777052"/>
    <w:rsid w:val="00777B36"/>
    <w:rsid w:val="00780A0A"/>
    <w:rsid w:val="007817E7"/>
    <w:rsid w:val="00783399"/>
    <w:rsid w:val="00783696"/>
    <w:rsid w:val="00783900"/>
    <w:rsid w:val="0078394D"/>
    <w:rsid w:val="00791387"/>
    <w:rsid w:val="00794F30"/>
    <w:rsid w:val="007972C6"/>
    <w:rsid w:val="007A4225"/>
    <w:rsid w:val="007A4910"/>
    <w:rsid w:val="007A735D"/>
    <w:rsid w:val="007B05EE"/>
    <w:rsid w:val="007B0B97"/>
    <w:rsid w:val="007B1116"/>
    <w:rsid w:val="007B2375"/>
    <w:rsid w:val="007B3CDB"/>
    <w:rsid w:val="007B6AEE"/>
    <w:rsid w:val="007B7869"/>
    <w:rsid w:val="007B7CDF"/>
    <w:rsid w:val="007C1450"/>
    <w:rsid w:val="007C261E"/>
    <w:rsid w:val="007C689D"/>
    <w:rsid w:val="007D1D0B"/>
    <w:rsid w:val="007E1E7C"/>
    <w:rsid w:val="007F2209"/>
    <w:rsid w:val="007F3038"/>
    <w:rsid w:val="007F3709"/>
    <w:rsid w:val="007F371D"/>
    <w:rsid w:val="007F3D3B"/>
    <w:rsid w:val="00810535"/>
    <w:rsid w:val="0081252B"/>
    <w:rsid w:val="008137F1"/>
    <w:rsid w:val="008213F9"/>
    <w:rsid w:val="00823396"/>
    <w:rsid w:val="008269BF"/>
    <w:rsid w:val="00832E55"/>
    <w:rsid w:val="00832F9C"/>
    <w:rsid w:val="00833C67"/>
    <w:rsid w:val="0084015F"/>
    <w:rsid w:val="00840EA6"/>
    <w:rsid w:val="00844436"/>
    <w:rsid w:val="008450CB"/>
    <w:rsid w:val="008474FA"/>
    <w:rsid w:val="00855100"/>
    <w:rsid w:val="0085528D"/>
    <w:rsid w:val="008640FE"/>
    <w:rsid w:val="00864862"/>
    <w:rsid w:val="00871E48"/>
    <w:rsid w:val="00876079"/>
    <w:rsid w:val="00876922"/>
    <w:rsid w:val="008779E7"/>
    <w:rsid w:val="008819A6"/>
    <w:rsid w:val="00882400"/>
    <w:rsid w:val="00886AB6"/>
    <w:rsid w:val="008921DE"/>
    <w:rsid w:val="00895DBA"/>
    <w:rsid w:val="008A2668"/>
    <w:rsid w:val="008A2C3E"/>
    <w:rsid w:val="008A346D"/>
    <w:rsid w:val="008A3571"/>
    <w:rsid w:val="008B007C"/>
    <w:rsid w:val="008B287B"/>
    <w:rsid w:val="008C05E1"/>
    <w:rsid w:val="008C07B3"/>
    <w:rsid w:val="008C0A3F"/>
    <w:rsid w:val="008C499B"/>
    <w:rsid w:val="008C659B"/>
    <w:rsid w:val="008C692F"/>
    <w:rsid w:val="008C766E"/>
    <w:rsid w:val="008C7912"/>
    <w:rsid w:val="008C7BE7"/>
    <w:rsid w:val="008D5A3E"/>
    <w:rsid w:val="008D6149"/>
    <w:rsid w:val="008E0BA0"/>
    <w:rsid w:val="008E18BE"/>
    <w:rsid w:val="008E4330"/>
    <w:rsid w:val="008E5088"/>
    <w:rsid w:val="008E5D31"/>
    <w:rsid w:val="008F3C09"/>
    <w:rsid w:val="008F5CAB"/>
    <w:rsid w:val="008F7BE8"/>
    <w:rsid w:val="00901E38"/>
    <w:rsid w:val="009020ED"/>
    <w:rsid w:val="00911B93"/>
    <w:rsid w:val="00911BA4"/>
    <w:rsid w:val="00912221"/>
    <w:rsid w:val="00915466"/>
    <w:rsid w:val="00920BA3"/>
    <w:rsid w:val="00920F51"/>
    <w:rsid w:val="009226F4"/>
    <w:rsid w:val="00925165"/>
    <w:rsid w:val="00927819"/>
    <w:rsid w:val="00927D58"/>
    <w:rsid w:val="00931843"/>
    <w:rsid w:val="009339B9"/>
    <w:rsid w:val="009343AA"/>
    <w:rsid w:val="00940285"/>
    <w:rsid w:val="00943665"/>
    <w:rsid w:val="00943839"/>
    <w:rsid w:val="00943F02"/>
    <w:rsid w:val="00945168"/>
    <w:rsid w:val="009466AA"/>
    <w:rsid w:val="009477C3"/>
    <w:rsid w:val="0095204A"/>
    <w:rsid w:val="00952625"/>
    <w:rsid w:val="00957B9F"/>
    <w:rsid w:val="00962B13"/>
    <w:rsid w:val="00963E37"/>
    <w:rsid w:val="009675D5"/>
    <w:rsid w:val="0097302D"/>
    <w:rsid w:val="00973558"/>
    <w:rsid w:val="009743E1"/>
    <w:rsid w:val="00976E68"/>
    <w:rsid w:val="009771D5"/>
    <w:rsid w:val="0098235F"/>
    <w:rsid w:val="0098259C"/>
    <w:rsid w:val="00983EE7"/>
    <w:rsid w:val="009858E8"/>
    <w:rsid w:val="00985D89"/>
    <w:rsid w:val="009925DB"/>
    <w:rsid w:val="00992935"/>
    <w:rsid w:val="009930DC"/>
    <w:rsid w:val="00994223"/>
    <w:rsid w:val="009A4072"/>
    <w:rsid w:val="009A4F33"/>
    <w:rsid w:val="009A5444"/>
    <w:rsid w:val="009A6544"/>
    <w:rsid w:val="009A671A"/>
    <w:rsid w:val="009A7B9D"/>
    <w:rsid w:val="009B0547"/>
    <w:rsid w:val="009B3F4B"/>
    <w:rsid w:val="009B5F60"/>
    <w:rsid w:val="009B6785"/>
    <w:rsid w:val="009B7D24"/>
    <w:rsid w:val="009C16C4"/>
    <w:rsid w:val="009C1EA6"/>
    <w:rsid w:val="009C2369"/>
    <w:rsid w:val="009C4265"/>
    <w:rsid w:val="009C4540"/>
    <w:rsid w:val="009C4DDD"/>
    <w:rsid w:val="009C5EBC"/>
    <w:rsid w:val="009C742A"/>
    <w:rsid w:val="009D0765"/>
    <w:rsid w:val="009D150D"/>
    <w:rsid w:val="009D2EE8"/>
    <w:rsid w:val="009D5D01"/>
    <w:rsid w:val="009D78D5"/>
    <w:rsid w:val="009E1B84"/>
    <w:rsid w:val="009E1F88"/>
    <w:rsid w:val="009E36B7"/>
    <w:rsid w:val="009E4B30"/>
    <w:rsid w:val="009F2018"/>
    <w:rsid w:val="009F3180"/>
    <w:rsid w:val="009F400A"/>
    <w:rsid w:val="00A031EE"/>
    <w:rsid w:val="00A078C7"/>
    <w:rsid w:val="00A14F57"/>
    <w:rsid w:val="00A156DA"/>
    <w:rsid w:val="00A20D5B"/>
    <w:rsid w:val="00A22F84"/>
    <w:rsid w:val="00A25B71"/>
    <w:rsid w:val="00A26579"/>
    <w:rsid w:val="00A315B1"/>
    <w:rsid w:val="00A34DAE"/>
    <w:rsid w:val="00A3650B"/>
    <w:rsid w:val="00A45940"/>
    <w:rsid w:val="00A47CC5"/>
    <w:rsid w:val="00A53D06"/>
    <w:rsid w:val="00A55E9C"/>
    <w:rsid w:val="00A6210E"/>
    <w:rsid w:val="00A6388D"/>
    <w:rsid w:val="00A65A52"/>
    <w:rsid w:val="00A668EF"/>
    <w:rsid w:val="00A66FA1"/>
    <w:rsid w:val="00A70BC8"/>
    <w:rsid w:val="00A72A53"/>
    <w:rsid w:val="00A86592"/>
    <w:rsid w:val="00A9045F"/>
    <w:rsid w:val="00A93C74"/>
    <w:rsid w:val="00A94242"/>
    <w:rsid w:val="00A969C4"/>
    <w:rsid w:val="00A96FED"/>
    <w:rsid w:val="00AA39D3"/>
    <w:rsid w:val="00AA5C7C"/>
    <w:rsid w:val="00AA6A48"/>
    <w:rsid w:val="00AA7FBB"/>
    <w:rsid w:val="00AB074D"/>
    <w:rsid w:val="00AB2C34"/>
    <w:rsid w:val="00AB36A3"/>
    <w:rsid w:val="00AB64F5"/>
    <w:rsid w:val="00AB728E"/>
    <w:rsid w:val="00AB743F"/>
    <w:rsid w:val="00AB7A5E"/>
    <w:rsid w:val="00AC1FB1"/>
    <w:rsid w:val="00AC3106"/>
    <w:rsid w:val="00AC7002"/>
    <w:rsid w:val="00AD18E6"/>
    <w:rsid w:val="00AD2B34"/>
    <w:rsid w:val="00AD3706"/>
    <w:rsid w:val="00AD4353"/>
    <w:rsid w:val="00AE2805"/>
    <w:rsid w:val="00AE3752"/>
    <w:rsid w:val="00AE454C"/>
    <w:rsid w:val="00AE7407"/>
    <w:rsid w:val="00AF17C6"/>
    <w:rsid w:val="00AF29F8"/>
    <w:rsid w:val="00AF6549"/>
    <w:rsid w:val="00B0080C"/>
    <w:rsid w:val="00B04F89"/>
    <w:rsid w:val="00B1603F"/>
    <w:rsid w:val="00B175CC"/>
    <w:rsid w:val="00B223EA"/>
    <w:rsid w:val="00B22994"/>
    <w:rsid w:val="00B2479F"/>
    <w:rsid w:val="00B274E6"/>
    <w:rsid w:val="00B27D3C"/>
    <w:rsid w:val="00B27ED7"/>
    <w:rsid w:val="00B30247"/>
    <w:rsid w:val="00B30A78"/>
    <w:rsid w:val="00B317BC"/>
    <w:rsid w:val="00B32DA8"/>
    <w:rsid w:val="00B352A1"/>
    <w:rsid w:val="00B356D2"/>
    <w:rsid w:val="00B35C65"/>
    <w:rsid w:val="00B35F8E"/>
    <w:rsid w:val="00B42A8E"/>
    <w:rsid w:val="00B42B16"/>
    <w:rsid w:val="00B42B58"/>
    <w:rsid w:val="00B44CE1"/>
    <w:rsid w:val="00B456D7"/>
    <w:rsid w:val="00B458CC"/>
    <w:rsid w:val="00B47655"/>
    <w:rsid w:val="00B5281C"/>
    <w:rsid w:val="00B52BEA"/>
    <w:rsid w:val="00B60C56"/>
    <w:rsid w:val="00B6164F"/>
    <w:rsid w:val="00B62EF7"/>
    <w:rsid w:val="00B63A2F"/>
    <w:rsid w:val="00B63FBE"/>
    <w:rsid w:val="00B64184"/>
    <w:rsid w:val="00B67D85"/>
    <w:rsid w:val="00B76C53"/>
    <w:rsid w:val="00B81495"/>
    <w:rsid w:val="00B826AF"/>
    <w:rsid w:val="00B83793"/>
    <w:rsid w:val="00B86AB5"/>
    <w:rsid w:val="00B87888"/>
    <w:rsid w:val="00B92B35"/>
    <w:rsid w:val="00B933D6"/>
    <w:rsid w:val="00BA0B72"/>
    <w:rsid w:val="00BA1DD4"/>
    <w:rsid w:val="00BA5774"/>
    <w:rsid w:val="00BA601B"/>
    <w:rsid w:val="00BA7D98"/>
    <w:rsid w:val="00BB2598"/>
    <w:rsid w:val="00BB6230"/>
    <w:rsid w:val="00BC4075"/>
    <w:rsid w:val="00BC7EF5"/>
    <w:rsid w:val="00BD0FD3"/>
    <w:rsid w:val="00BD18BF"/>
    <w:rsid w:val="00BD5882"/>
    <w:rsid w:val="00BD5BE1"/>
    <w:rsid w:val="00BE1A49"/>
    <w:rsid w:val="00BE4241"/>
    <w:rsid w:val="00BE5BB1"/>
    <w:rsid w:val="00BE7884"/>
    <w:rsid w:val="00BF2827"/>
    <w:rsid w:val="00BF3546"/>
    <w:rsid w:val="00BF5E82"/>
    <w:rsid w:val="00C03A61"/>
    <w:rsid w:val="00C03E06"/>
    <w:rsid w:val="00C03EFF"/>
    <w:rsid w:val="00C063E2"/>
    <w:rsid w:val="00C07B30"/>
    <w:rsid w:val="00C147E7"/>
    <w:rsid w:val="00C27B76"/>
    <w:rsid w:val="00C30478"/>
    <w:rsid w:val="00C328A3"/>
    <w:rsid w:val="00C32DCA"/>
    <w:rsid w:val="00C362E5"/>
    <w:rsid w:val="00C4590A"/>
    <w:rsid w:val="00C4656D"/>
    <w:rsid w:val="00C51F1B"/>
    <w:rsid w:val="00C535B6"/>
    <w:rsid w:val="00C54018"/>
    <w:rsid w:val="00C60107"/>
    <w:rsid w:val="00C61E67"/>
    <w:rsid w:val="00C62556"/>
    <w:rsid w:val="00C7284F"/>
    <w:rsid w:val="00C72F18"/>
    <w:rsid w:val="00C741E0"/>
    <w:rsid w:val="00C74D4D"/>
    <w:rsid w:val="00C800F8"/>
    <w:rsid w:val="00C8096B"/>
    <w:rsid w:val="00C81D29"/>
    <w:rsid w:val="00C839EA"/>
    <w:rsid w:val="00C84718"/>
    <w:rsid w:val="00C8779D"/>
    <w:rsid w:val="00C9240D"/>
    <w:rsid w:val="00C93B2B"/>
    <w:rsid w:val="00CA389E"/>
    <w:rsid w:val="00CA3F5C"/>
    <w:rsid w:val="00CA5948"/>
    <w:rsid w:val="00CA7632"/>
    <w:rsid w:val="00CB102C"/>
    <w:rsid w:val="00CB2500"/>
    <w:rsid w:val="00CB4357"/>
    <w:rsid w:val="00CB4842"/>
    <w:rsid w:val="00CB503C"/>
    <w:rsid w:val="00CC7A7D"/>
    <w:rsid w:val="00CD1AE8"/>
    <w:rsid w:val="00CD393C"/>
    <w:rsid w:val="00CF0FBC"/>
    <w:rsid w:val="00CF647F"/>
    <w:rsid w:val="00CF6759"/>
    <w:rsid w:val="00D00BE6"/>
    <w:rsid w:val="00D00F67"/>
    <w:rsid w:val="00D07BA6"/>
    <w:rsid w:val="00D11409"/>
    <w:rsid w:val="00D12289"/>
    <w:rsid w:val="00D13810"/>
    <w:rsid w:val="00D149B7"/>
    <w:rsid w:val="00D179CD"/>
    <w:rsid w:val="00D17C41"/>
    <w:rsid w:val="00D21D49"/>
    <w:rsid w:val="00D229E7"/>
    <w:rsid w:val="00D22BF3"/>
    <w:rsid w:val="00D22C2D"/>
    <w:rsid w:val="00D233CD"/>
    <w:rsid w:val="00D26508"/>
    <w:rsid w:val="00D30B59"/>
    <w:rsid w:val="00D35513"/>
    <w:rsid w:val="00D35F07"/>
    <w:rsid w:val="00D362D9"/>
    <w:rsid w:val="00D406B9"/>
    <w:rsid w:val="00D43D78"/>
    <w:rsid w:val="00D44671"/>
    <w:rsid w:val="00D44942"/>
    <w:rsid w:val="00D449D6"/>
    <w:rsid w:val="00D462EF"/>
    <w:rsid w:val="00D51ADA"/>
    <w:rsid w:val="00D5274E"/>
    <w:rsid w:val="00D53850"/>
    <w:rsid w:val="00D600B1"/>
    <w:rsid w:val="00D63BFD"/>
    <w:rsid w:val="00D63C3A"/>
    <w:rsid w:val="00D64332"/>
    <w:rsid w:val="00D65866"/>
    <w:rsid w:val="00D67A5A"/>
    <w:rsid w:val="00D722AD"/>
    <w:rsid w:val="00D7305A"/>
    <w:rsid w:val="00D73720"/>
    <w:rsid w:val="00D740DB"/>
    <w:rsid w:val="00D7480C"/>
    <w:rsid w:val="00D754FF"/>
    <w:rsid w:val="00D810F6"/>
    <w:rsid w:val="00D95390"/>
    <w:rsid w:val="00D96404"/>
    <w:rsid w:val="00D964BB"/>
    <w:rsid w:val="00DA2829"/>
    <w:rsid w:val="00DA348C"/>
    <w:rsid w:val="00DA6CA2"/>
    <w:rsid w:val="00DB0A3B"/>
    <w:rsid w:val="00DB27F7"/>
    <w:rsid w:val="00DB4FC8"/>
    <w:rsid w:val="00DB54FC"/>
    <w:rsid w:val="00DB586A"/>
    <w:rsid w:val="00DB5C30"/>
    <w:rsid w:val="00DC6B21"/>
    <w:rsid w:val="00DC7BEB"/>
    <w:rsid w:val="00DD1385"/>
    <w:rsid w:val="00DD49FE"/>
    <w:rsid w:val="00DD6C52"/>
    <w:rsid w:val="00DE261D"/>
    <w:rsid w:val="00DF77A9"/>
    <w:rsid w:val="00DF7825"/>
    <w:rsid w:val="00E1300E"/>
    <w:rsid w:val="00E13376"/>
    <w:rsid w:val="00E1374D"/>
    <w:rsid w:val="00E13C4C"/>
    <w:rsid w:val="00E14952"/>
    <w:rsid w:val="00E15919"/>
    <w:rsid w:val="00E16E51"/>
    <w:rsid w:val="00E20185"/>
    <w:rsid w:val="00E2252C"/>
    <w:rsid w:val="00E2704D"/>
    <w:rsid w:val="00E3090C"/>
    <w:rsid w:val="00E3390E"/>
    <w:rsid w:val="00E33E7F"/>
    <w:rsid w:val="00E341B7"/>
    <w:rsid w:val="00E45BAB"/>
    <w:rsid w:val="00E469DB"/>
    <w:rsid w:val="00E544CE"/>
    <w:rsid w:val="00E54D19"/>
    <w:rsid w:val="00E57B5B"/>
    <w:rsid w:val="00E60084"/>
    <w:rsid w:val="00E652D0"/>
    <w:rsid w:val="00E73627"/>
    <w:rsid w:val="00E743FE"/>
    <w:rsid w:val="00E74441"/>
    <w:rsid w:val="00E76D50"/>
    <w:rsid w:val="00E770B9"/>
    <w:rsid w:val="00E81305"/>
    <w:rsid w:val="00E8498E"/>
    <w:rsid w:val="00E87029"/>
    <w:rsid w:val="00E90737"/>
    <w:rsid w:val="00EA1280"/>
    <w:rsid w:val="00EA2B06"/>
    <w:rsid w:val="00EA58B8"/>
    <w:rsid w:val="00EA6443"/>
    <w:rsid w:val="00EA74B0"/>
    <w:rsid w:val="00EB1C04"/>
    <w:rsid w:val="00EB2290"/>
    <w:rsid w:val="00EB34C3"/>
    <w:rsid w:val="00EB666B"/>
    <w:rsid w:val="00EC6375"/>
    <w:rsid w:val="00ED06E6"/>
    <w:rsid w:val="00ED14D4"/>
    <w:rsid w:val="00ED6FAF"/>
    <w:rsid w:val="00ED72AB"/>
    <w:rsid w:val="00EE0699"/>
    <w:rsid w:val="00EE3E63"/>
    <w:rsid w:val="00EE749D"/>
    <w:rsid w:val="00EE7C0A"/>
    <w:rsid w:val="00EF080D"/>
    <w:rsid w:val="00EF0E4E"/>
    <w:rsid w:val="00EF1662"/>
    <w:rsid w:val="00EF2428"/>
    <w:rsid w:val="00EF2776"/>
    <w:rsid w:val="00EF717D"/>
    <w:rsid w:val="00F11C82"/>
    <w:rsid w:val="00F129F3"/>
    <w:rsid w:val="00F13AE2"/>
    <w:rsid w:val="00F167CA"/>
    <w:rsid w:val="00F212CB"/>
    <w:rsid w:val="00F329E5"/>
    <w:rsid w:val="00F365D9"/>
    <w:rsid w:val="00F37482"/>
    <w:rsid w:val="00F378E1"/>
    <w:rsid w:val="00F37BF0"/>
    <w:rsid w:val="00F41F87"/>
    <w:rsid w:val="00F42B9B"/>
    <w:rsid w:val="00F43D07"/>
    <w:rsid w:val="00F44216"/>
    <w:rsid w:val="00F446FA"/>
    <w:rsid w:val="00F4631F"/>
    <w:rsid w:val="00F4731F"/>
    <w:rsid w:val="00F47563"/>
    <w:rsid w:val="00F47B3E"/>
    <w:rsid w:val="00F52C53"/>
    <w:rsid w:val="00F5324A"/>
    <w:rsid w:val="00F553B3"/>
    <w:rsid w:val="00F56EDB"/>
    <w:rsid w:val="00F57059"/>
    <w:rsid w:val="00F61CF5"/>
    <w:rsid w:val="00F6690D"/>
    <w:rsid w:val="00F735D9"/>
    <w:rsid w:val="00F754A2"/>
    <w:rsid w:val="00F762A9"/>
    <w:rsid w:val="00F85D0D"/>
    <w:rsid w:val="00F87371"/>
    <w:rsid w:val="00F90C55"/>
    <w:rsid w:val="00F93456"/>
    <w:rsid w:val="00F93BE4"/>
    <w:rsid w:val="00F940C6"/>
    <w:rsid w:val="00F941BF"/>
    <w:rsid w:val="00F967DB"/>
    <w:rsid w:val="00FA6D27"/>
    <w:rsid w:val="00FB20E2"/>
    <w:rsid w:val="00FB28FC"/>
    <w:rsid w:val="00FB42E9"/>
    <w:rsid w:val="00FB6106"/>
    <w:rsid w:val="00FB6B7D"/>
    <w:rsid w:val="00FB7992"/>
    <w:rsid w:val="00FC13A5"/>
    <w:rsid w:val="00FC2EC5"/>
    <w:rsid w:val="00FC559C"/>
    <w:rsid w:val="00FD069D"/>
    <w:rsid w:val="00FE07A6"/>
    <w:rsid w:val="00FE7CC0"/>
    <w:rsid w:val="00FE7F9B"/>
    <w:rsid w:val="00FF1C23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0A5171"/>
  <w15:docId w15:val="{2E4E04C4-20E1-448F-8BF9-E4EA3409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46D"/>
  </w:style>
  <w:style w:type="paragraph" w:styleId="2">
    <w:name w:val="heading 2"/>
    <w:basedOn w:val="a"/>
    <w:link w:val="20"/>
    <w:uiPriority w:val="9"/>
    <w:qFormat/>
    <w:rsid w:val="003E3F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6FC3"/>
    <w:pPr>
      <w:keepNext/>
      <w:keepLines/>
      <w:spacing w:before="40" w:after="0" w:line="24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36F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6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9DB"/>
  </w:style>
  <w:style w:type="paragraph" w:styleId="a7">
    <w:name w:val="footer"/>
    <w:basedOn w:val="a"/>
    <w:link w:val="a8"/>
    <w:uiPriority w:val="99"/>
    <w:unhideWhenUsed/>
    <w:rsid w:val="00E469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9DB"/>
  </w:style>
  <w:style w:type="paragraph" w:styleId="a9">
    <w:name w:val="List Paragraph"/>
    <w:basedOn w:val="a"/>
    <w:uiPriority w:val="34"/>
    <w:qFormat/>
    <w:rsid w:val="00CB503C"/>
    <w:pPr>
      <w:spacing w:after="0" w:line="36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447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nhideWhenUsed/>
    <w:rsid w:val="009C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362E5"/>
    <w:rPr>
      <w:strike w:val="0"/>
      <w:dstrike w:val="0"/>
      <w:color w:val="666699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3E3F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E3F42"/>
  </w:style>
  <w:style w:type="character" w:customStyle="1" w:styleId="mw-editsection1">
    <w:name w:val="mw-editsection1"/>
    <w:basedOn w:val="a0"/>
    <w:rsid w:val="003E3F42"/>
  </w:style>
  <w:style w:type="character" w:customStyle="1" w:styleId="mw-editsection-bracket">
    <w:name w:val="mw-editsection-bracket"/>
    <w:basedOn w:val="a0"/>
    <w:rsid w:val="003E3F42"/>
  </w:style>
  <w:style w:type="character" w:customStyle="1" w:styleId="mw-editsection-divider1">
    <w:name w:val="mw-editsection-divider1"/>
    <w:basedOn w:val="a0"/>
    <w:rsid w:val="003E3F42"/>
    <w:rPr>
      <w:color w:val="555555"/>
    </w:rPr>
  </w:style>
  <w:style w:type="character" w:customStyle="1" w:styleId="50">
    <w:name w:val="Заголовок 5 Знак"/>
    <w:basedOn w:val="a0"/>
    <w:link w:val="5"/>
    <w:rsid w:val="00736FC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36FC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36FC3"/>
    <w:pPr>
      <w:spacing w:after="0" w:line="240" w:lineRule="auto"/>
      <w:ind w:left="567"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736FC3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36FC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736FC3"/>
    <w:pPr>
      <w:spacing w:after="0" w:line="240" w:lineRule="auto"/>
    </w:pPr>
    <w:rPr>
      <w:rFonts w:ascii="Calibri" w:eastAsia="SimSun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36FC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36FC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36F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36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36FC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36F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9F201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9F2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9F2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409">
          <w:marLeft w:val="5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39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272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6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996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1716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39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16182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093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4406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3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606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1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98223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6249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713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612436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4976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1060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6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23073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16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16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27207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80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2856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29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56975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097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697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066164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5552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3379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395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696393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0385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2110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4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23456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5866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523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05109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815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72702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015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906266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8468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304144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17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2249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6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43147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862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91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230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945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9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23342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80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83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16680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075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60400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9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707787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05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94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20820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49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6231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3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06778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941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855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95678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91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09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22491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366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92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80736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6493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192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1220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00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27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155091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188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967766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2619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4082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2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7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92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39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25792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275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11886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63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19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36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47742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10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420439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3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91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60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07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92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400826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1554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097172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2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942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3507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1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232547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402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2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25433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0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48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008388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4756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7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90298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D350-16A1-417E-B09A-36F851A3A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11</Pages>
  <Words>2265</Words>
  <Characters>12914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Валентиновна Григорьева</dc:creator>
  <cp:keywords/>
  <dc:description/>
  <cp:lastModifiedBy>Эллада Горковенко</cp:lastModifiedBy>
  <cp:revision>6</cp:revision>
  <cp:lastPrinted>2019-04-15T06:02:00Z</cp:lastPrinted>
  <dcterms:created xsi:type="dcterms:W3CDTF">2024-05-06T05:18:00Z</dcterms:created>
  <dcterms:modified xsi:type="dcterms:W3CDTF">2024-05-07T05:26:00Z</dcterms:modified>
</cp:coreProperties>
</file>