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D6AC" w14:textId="77777777" w:rsidR="000519F5" w:rsidRPr="007F3523" w:rsidRDefault="000519F5" w:rsidP="007F3523">
      <w:pPr>
        <w:spacing w:after="0" w:line="240" w:lineRule="auto"/>
        <w:ind w:firstLine="709"/>
        <w:jc w:val="both"/>
        <w:rPr>
          <w:rFonts w:ascii="Times New Roman" w:eastAsia="Calibri" w:hAnsi="Times New Roman" w:cs="Times New Roman"/>
          <w:b/>
          <w:i/>
          <w:sz w:val="26"/>
          <w:szCs w:val="26"/>
        </w:rPr>
      </w:pPr>
    </w:p>
    <w:p w14:paraId="066902FC" w14:textId="77777777" w:rsidR="00E43F85" w:rsidRDefault="00E43F85" w:rsidP="007F3523">
      <w:pPr>
        <w:spacing w:after="0" w:line="240" w:lineRule="auto"/>
        <w:ind w:firstLine="709"/>
        <w:jc w:val="both"/>
        <w:rPr>
          <w:rFonts w:ascii="Times New Roman" w:eastAsia="Calibri" w:hAnsi="Times New Roman" w:cs="Times New Roman"/>
          <w:b/>
          <w:sz w:val="26"/>
          <w:szCs w:val="26"/>
        </w:rPr>
      </w:pPr>
    </w:p>
    <w:p w14:paraId="7F6B64D7" w14:textId="2FAA50E7" w:rsidR="00685E1D" w:rsidRPr="007F3523" w:rsidRDefault="009F0FED" w:rsidP="007F3523">
      <w:pPr>
        <w:spacing w:after="0" w:line="240" w:lineRule="auto"/>
        <w:ind w:firstLine="709"/>
        <w:jc w:val="both"/>
        <w:rPr>
          <w:rFonts w:ascii="Times New Roman" w:eastAsia="Calibri" w:hAnsi="Times New Roman" w:cs="Times New Roman"/>
          <w:b/>
          <w:sz w:val="26"/>
          <w:szCs w:val="26"/>
        </w:rPr>
      </w:pPr>
      <w:r>
        <w:rPr>
          <w:rFonts w:ascii="Times New Roman" w:eastAsia="Calibri" w:hAnsi="Times New Roman" w:cs="Times New Roman"/>
          <w:b/>
          <w:sz w:val="26"/>
          <w:szCs w:val="26"/>
        </w:rPr>
        <w:t>11</w:t>
      </w:r>
      <w:r w:rsidR="00E43F85">
        <w:rPr>
          <w:rFonts w:ascii="Times New Roman" w:eastAsia="Calibri" w:hAnsi="Times New Roman" w:cs="Times New Roman"/>
          <w:b/>
          <w:sz w:val="26"/>
          <w:szCs w:val="26"/>
        </w:rPr>
        <w:t xml:space="preserve"> февраля</w:t>
      </w:r>
      <w:r w:rsidR="00FF3797" w:rsidRPr="007F3523">
        <w:rPr>
          <w:rFonts w:ascii="Times New Roman" w:eastAsia="Calibri" w:hAnsi="Times New Roman" w:cs="Times New Roman"/>
          <w:b/>
          <w:sz w:val="26"/>
          <w:szCs w:val="26"/>
        </w:rPr>
        <w:t xml:space="preserve"> </w:t>
      </w:r>
      <w:r w:rsidR="00E047BA" w:rsidRPr="007F3523">
        <w:rPr>
          <w:rFonts w:ascii="Times New Roman" w:eastAsia="Calibri" w:hAnsi="Times New Roman" w:cs="Times New Roman"/>
          <w:b/>
          <w:sz w:val="26"/>
          <w:szCs w:val="26"/>
        </w:rPr>
        <w:t>202</w:t>
      </w:r>
      <w:r w:rsidR="00A52A9D">
        <w:rPr>
          <w:rFonts w:ascii="Times New Roman" w:eastAsia="Calibri" w:hAnsi="Times New Roman" w:cs="Times New Roman"/>
          <w:b/>
          <w:sz w:val="26"/>
          <w:szCs w:val="26"/>
        </w:rPr>
        <w:t>2</w:t>
      </w:r>
      <w:r w:rsidR="00685E1D" w:rsidRPr="007F3523">
        <w:rPr>
          <w:rFonts w:ascii="Times New Roman" w:eastAsia="Calibri" w:hAnsi="Times New Roman" w:cs="Times New Roman"/>
          <w:b/>
          <w:sz w:val="26"/>
          <w:szCs w:val="26"/>
        </w:rPr>
        <w:t xml:space="preserve"> года состоялось заседание Коллегии Контрольно-счетной палаты Забайкальского края. </w:t>
      </w:r>
    </w:p>
    <w:p w14:paraId="0F051890" w14:textId="342043FC" w:rsidR="00ED17B9" w:rsidRPr="007F3523" w:rsidRDefault="00ED17B9" w:rsidP="00E43F85">
      <w:pPr>
        <w:spacing w:after="0" w:line="240" w:lineRule="auto"/>
        <w:jc w:val="both"/>
        <w:rPr>
          <w:rFonts w:ascii="Times New Roman" w:eastAsia="Calibri" w:hAnsi="Times New Roman" w:cs="Times New Roman"/>
          <w:b/>
          <w:sz w:val="26"/>
          <w:szCs w:val="26"/>
        </w:rPr>
      </w:pPr>
    </w:p>
    <w:p w14:paraId="3C8775D2" w14:textId="2973203D" w:rsidR="00987F7C" w:rsidRPr="00987F7C" w:rsidRDefault="00ED17B9" w:rsidP="00987F7C">
      <w:pPr>
        <w:spacing w:after="0" w:line="240" w:lineRule="auto"/>
        <w:ind w:firstLine="709"/>
        <w:jc w:val="both"/>
        <w:rPr>
          <w:rFonts w:ascii="Times New Roman" w:hAnsi="Times New Roman" w:cs="Times New Roman"/>
          <w:bCs/>
          <w:sz w:val="26"/>
          <w:szCs w:val="26"/>
        </w:rPr>
      </w:pPr>
      <w:r w:rsidRPr="00ED17B9">
        <w:rPr>
          <w:rFonts w:ascii="Times New Roman" w:eastAsia="Calibri" w:hAnsi="Times New Roman" w:cs="Times New Roman"/>
          <w:i/>
          <w:sz w:val="26"/>
          <w:szCs w:val="26"/>
        </w:rPr>
        <w:t>По первому вопросу повестки</w:t>
      </w:r>
      <w:r>
        <w:rPr>
          <w:rFonts w:ascii="Times New Roman" w:eastAsia="Calibri" w:hAnsi="Times New Roman" w:cs="Times New Roman"/>
          <w:sz w:val="26"/>
          <w:szCs w:val="26"/>
        </w:rPr>
        <w:t xml:space="preserve"> </w:t>
      </w:r>
      <w:r w:rsidR="00485DDA">
        <w:rPr>
          <w:rFonts w:ascii="Times New Roman" w:eastAsia="Calibri" w:hAnsi="Times New Roman" w:cs="Times New Roman"/>
          <w:sz w:val="26"/>
          <w:szCs w:val="26"/>
        </w:rPr>
        <w:t xml:space="preserve">заседания </w:t>
      </w:r>
      <w:r w:rsidR="006106DB" w:rsidRPr="007F3523">
        <w:rPr>
          <w:rFonts w:ascii="Times New Roman" w:eastAsia="Calibri" w:hAnsi="Times New Roman" w:cs="Times New Roman"/>
          <w:sz w:val="26"/>
          <w:szCs w:val="26"/>
        </w:rPr>
        <w:t xml:space="preserve">были </w:t>
      </w:r>
      <w:r w:rsidR="009E2B25" w:rsidRPr="007F3523">
        <w:rPr>
          <w:rFonts w:ascii="Times New Roman" w:eastAsia="Calibri" w:hAnsi="Times New Roman" w:cs="Times New Roman"/>
          <w:sz w:val="26"/>
          <w:szCs w:val="26"/>
        </w:rPr>
        <w:t xml:space="preserve">рассмотрены и утверждены материалы </w:t>
      </w:r>
      <w:r w:rsidR="00EC6B67" w:rsidRPr="007F3523">
        <w:rPr>
          <w:rFonts w:ascii="Times New Roman" w:eastAsia="Calibri" w:hAnsi="Times New Roman" w:cs="Times New Roman"/>
          <w:sz w:val="26"/>
          <w:szCs w:val="26"/>
        </w:rPr>
        <w:t>контрольн</w:t>
      </w:r>
      <w:r w:rsidR="00FF3797" w:rsidRPr="007F3523">
        <w:rPr>
          <w:rFonts w:ascii="Times New Roman" w:eastAsia="Calibri" w:hAnsi="Times New Roman" w:cs="Times New Roman"/>
          <w:sz w:val="26"/>
          <w:szCs w:val="26"/>
        </w:rPr>
        <w:t>ого</w:t>
      </w:r>
      <w:r w:rsidR="006C027E" w:rsidRPr="007F3523">
        <w:rPr>
          <w:rFonts w:ascii="Times New Roman" w:eastAsia="Calibri" w:hAnsi="Times New Roman" w:cs="Times New Roman"/>
          <w:sz w:val="26"/>
          <w:szCs w:val="26"/>
        </w:rPr>
        <w:t xml:space="preserve"> </w:t>
      </w:r>
      <w:r w:rsidR="009E2B25" w:rsidRPr="007F3523">
        <w:rPr>
          <w:rFonts w:ascii="Times New Roman" w:eastAsia="Calibri" w:hAnsi="Times New Roman" w:cs="Times New Roman"/>
          <w:sz w:val="26"/>
          <w:szCs w:val="26"/>
        </w:rPr>
        <w:t>мероприяти</w:t>
      </w:r>
      <w:r w:rsidR="00FF3797" w:rsidRPr="007F3523">
        <w:rPr>
          <w:rFonts w:ascii="Times New Roman" w:eastAsia="Calibri" w:hAnsi="Times New Roman" w:cs="Times New Roman"/>
          <w:sz w:val="26"/>
          <w:szCs w:val="26"/>
        </w:rPr>
        <w:t xml:space="preserve">я </w:t>
      </w:r>
      <w:r w:rsidR="00FF3797" w:rsidRPr="00E43F85">
        <w:rPr>
          <w:rFonts w:ascii="Times New Roman" w:eastAsia="Calibri" w:hAnsi="Times New Roman" w:cs="Times New Roman"/>
          <w:b/>
          <w:sz w:val="26"/>
          <w:szCs w:val="26"/>
        </w:rPr>
        <w:t>«</w:t>
      </w:r>
      <w:r w:rsidR="00987F7C" w:rsidRPr="00987F7C">
        <w:rPr>
          <w:rFonts w:ascii="Times New Roman" w:eastAsia="Calibri" w:hAnsi="Times New Roman" w:cs="Times New Roman"/>
          <w:b/>
          <w:bCs/>
          <w:sz w:val="26"/>
          <w:szCs w:val="26"/>
        </w:rPr>
        <w:t>Проверка законности, эффективности и целесообразности использования бюджетных средств, выделенных на организацию и на создание условий для привлечения негосударственных организаций в сферу дошкольного образования, а также на создание дополнительных мест для детей в возрасте от 1,5 до 3 лет в негосударственных организациях и у индивидуальных предпринимателей</w:t>
      </w:r>
      <w:r w:rsidR="00567751" w:rsidRPr="00E43F85">
        <w:rPr>
          <w:rFonts w:ascii="Times New Roman" w:eastAsia="Calibri" w:hAnsi="Times New Roman" w:cs="Times New Roman"/>
          <w:b/>
          <w:sz w:val="26"/>
          <w:szCs w:val="26"/>
        </w:rPr>
        <w:t>»</w:t>
      </w:r>
      <w:r w:rsidR="00567751" w:rsidRPr="00567751">
        <w:rPr>
          <w:rFonts w:ascii="Times New Roman" w:eastAsia="Calibri" w:hAnsi="Times New Roman" w:cs="Times New Roman"/>
          <w:b/>
          <w:sz w:val="26"/>
          <w:szCs w:val="26"/>
        </w:rPr>
        <w:t>.</w:t>
      </w:r>
      <w:r>
        <w:rPr>
          <w:rFonts w:ascii="Times New Roman" w:eastAsia="Calibri" w:hAnsi="Times New Roman" w:cs="Times New Roman"/>
          <w:b/>
          <w:bCs/>
          <w:sz w:val="26"/>
          <w:szCs w:val="26"/>
        </w:rPr>
        <w:t xml:space="preserve"> </w:t>
      </w:r>
      <w:r w:rsidR="006B10F8" w:rsidRPr="007F3523">
        <w:rPr>
          <w:rFonts w:ascii="Times New Roman" w:eastAsia="Calibri" w:hAnsi="Times New Roman" w:cs="Times New Roman"/>
          <w:sz w:val="26"/>
          <w:szCs w:val="26"/>
        </w:rPr>
        <w:t>Контрольное</w:t>
      </w:r>
      <w:r w:rsidR="00C36B61" w:rsidRPr="007F3523">
        <w:rPr>
          <w:rFonts w:ascii="Times New Roman" w:eastAsia="Calibri" w:hAnsi="Times New Roman" w:cs="Times New Roman"/>
          <w:sz w:val="26"/>
          <w:szCs w:val="26"/>
        </w:rPr>
        <w:t xml:space="preserve"> мероприятие</w:t>
      </w:r>
      <w:r w:rsidR="001723B3" w:rsidRPr="007F3523">
        <w:rPr>
          <w:rFonts w:ascii="Times New Roman" w:eastAsia="Calibri" w:hAnsi="Times New Roman" w:cs="Times New Roman"/>
          <w:sz w:val="26"/>
          <w:szCs w:val="26"/>
        </w:rPr>
        <w:t xml:space="preserve"> проведено</w:t>
      </w:r>
      <w:r w:rsidR="00531393" w:rsidRPr="007F3523">
        <w:rPr>
          <w:rFonts w:ascii="Times New Roman" w:eastAsia="Calibri" w:hAnsi="Times New Roman" w:cs="Times New Roman"/>
          <w:sz w:val="26"/>
          <w:szCs w:val="26"/>
        </w:rPr>
        <w:t xml:space="preserve"> на основании</w:t>
      </w:r>
      <w:r w:rsidR="001723B3" w:rsidRPr="007F3523">
        <w:rPr>
          <w:rFonts w:ascii="Times New Roman" w:eastAsia="Calibri" w:hAnsi="Times New Roman" w:cs="Times New Roman"/>
          <w:sz w:val="26"/>
          <w:szCs w:val="26"/>
        </w:rPr>
        <w:t xml:space="preserve"> </w:t>
      </w:r>
      <w:r w:rsidR="00531393" w:rsidRPr="007F3523">
        <w:rPr>
          <w:rFonts w:ascii="Times New Roman" w:eastAsia="Calibri" w:hAnsi="Times New Roman" w:cs="Times New Roman"/>
          <w:sz w:val="26"/>
          <w:szCs w:val="26"/>
        </w:rPr>
        <w:t xml:space="preserve">пункта </w:t>
      </w:r>
      <w:r w:rsidR="00E04EEC" w:rsidRPr="007F3523">
        <w:rPr>
          <w:rFonts w:ascii="Times New Roman" w:eastAsia="Calibri" w:hAnsi="Times New Roman" w:cs="Times New Roman"/>
          <w:sz w:val="26"/>
          <w:szCs w:val="26"/>
        </w:rPr>
        <w:t>1.</w:t>
      </w:r>
      <w:r w:rsidR="00E43F85">
        <w:rPr>
          <w:rFonts w:ascii="Times New Roman" w:eastAsia="Calibri" w:hAnsi="Times New Roman" w:cs="Times New Roman"/>
          <w:sz w:val="26"/>
          <w:szCs w:val="26"/>
        </w:rPr>
        <w:t>2</w:t>
      </w:r>
      <w:r w:rsidR="00987F7C">
        <w:rPr>
          <w:rFonts w:ascii="Times New Roman" w:eastAsia="Calibri" w:hAnsi="Times New Roman" w:cs="Times New Roman"/>
          <w:sz w:val="26"/>
          <w:szCs w:val="26"/>
        </w:rPr>
        <w:t>8</w:t>
      </w:r>
      <w:r w:rsidR="00E04EEC" w:rsidRPr="007F3523">
        <w:rPr>
          <w:rFonts w:ascii="Times New Roman" w:eastAsia="Calibri" w:hAnsi="Times New Roman" w:cs="Times New Roman"/>
          <w:sz w:val="26"/>
          <w:szCs w:val="26"/>
        </w:rPr>
        <w:t xml:space="preserve"> </w:t>
      </w:r>
      <w:r w:rsidR="00626AF1" w:rsidRPr="007F3523">
        <w:rPr>
          <w:rFonts w:ascii="Times New Roman" w:eastAsia="Calibri" w:hAnsi="Times New Roman" w:cs="Times New Roman"/>
          <w:sz w:val="26"/>
          <w:szCs w:val="26"/>
        </w:rPr>
        <w:t xml:space="preserve">Плана контрольных и экспертно-аналитических мероприятий Контрольно-счетной палаты Забайкальского края на </w:t>
      </w:r>
      <w:r w:rsidR="00626AF1" w:rsidRPr="00E43F85">
        <w:rPr>
          <w:rFonts w:ascii="Times New Roman" w:eastAsia="Calibri" w:hAnsi="Times New Roman" w:cs="Times New Roman"/>
          <w:sz w:val="26"/>
          <w:szCs w:val="26"/>
        </w:rPr>
        <w:t>20</w:t>
      </w:r>
      <w:r w:rsidR="00B52923" w:rsidRPr="00E43F85">
        <w:rPr>
          <w:rFonts w:ascii="Times New Roman" w:eastAsia="Calibri" w:hAnsi="Times New Roman" w:cs="Times New Roman"/>
          <w:sz w:val="26"/>
          <w:szCs w:val="26"/>
        </w:rPr>
        <w:t>2</w:t>
      </w:r>
      <w:r w:rsidR="00890B89" w:rsidRPr="00E43F85">
        <w:rPr>
          <w:rFonts w:ascii="Times New Roman" w:eastAsia="Calibri" w:hAnsi="Times New Roman" w:cs="Times New Roman"/>
          <w:sz w:val="26"/>
          <w:szCs w:val="26"/>
        </w:rPr>
        <w:t>1</w:t>
      </w:r>
      <w:r w:rsidR="003A4CB5" w:rsidRPr="00E43F85">
        <w:rPr>
          <w:rFonts w:ascii="Times New Roman" w:eastAsia="Calibri" w:hAnsi="Times New Roman" w:cs="Times New Roman"/>
          <w:sz w:val="26"/>
          <w:szCs w:val="26"/>
        </w:rPr>
        <w:t xml:space="preserve"> год</w:t>
      </w:r>
      <w:r w:rsidR="00987F7C">
        <w:rPr>
          <w:rFonts w:ascii="Times New Roman" w:eastAsia="Calibri" w:hAnsi="Times New Roman" w:cs="Times New Roman"/>
          <w:sz w:val="26"/>
          <w:szCs w:val="26"/>
        </w:rPr>
        <w:t xml:space="preserve"> в</w:t>
      </w:r>
      <w:r w:rsidR="00267325" w:rsidRPr="00E43F85">
        <w:rPr>
          <w:sz w:val="26"/>
          <w:szCs w:val="26"/>
        </w:rPr>
        <w:t xml:space="preserve"> </w:t>
      </w:r>
      <w:r w:rsidR="00987F7C" w:rsidRPr="00987F7C">
        <w:rPr>
          <w:rFonts w:ascii="Times New Roman" w:hAnsi="Times New Roman" w:cs="Times New Roman"/>
          <w:bCs/>
          <w:sz w:val="26"/>
          <w:szCs w:val="26"/>
        </w:rPr>
        <w:t>Министерств</w:t>
      </w:r>
      <w:r w:rsidR="00987F7C">
        <w:rPr>
          <w:rFonts w:ascii="Times New Roman" w:hAnsi="Times New Roman" w:cs="Times New Roman"/>
          <w:bCs/>
          <w:sz w:val="26"/>
          <w:szCs w:val="26"/>
        </w:rPr>
        <w:t>е</w:t>
      </w:r>
      <w:r w:rsidR="00987F7C" w:rsidRPr="00987F7C">
        <w:rPr>
          <w:rFonts w:ascii="Times New Roman" w:hAnsi="Times New Roman" w:cs="Times New Roman"/>
          <w:bCs/>
          <w:sz w:val="26"/>
          <w:szCs w:val="26"/>
        </w:rPr>
        <w:t xml:space="preserve"> образования и науки Забайкальского края и </w:t>
      </w:r>
      <w:bookmarkStart w:id="0" w:name="_GoBack"/>
      <w:bookmarkEnd w:id="0"/>
      <w:r w:rsidR="00987F7C" w:rsidRPr="00987F7C">
        <w:rPr>
          <w:rFonts w:ascii="Times New Roman" w:hAnsi="Times New Roman" w:cs="Times New Roman"/>
          <w:bCs/>
          <w:sz w:val="26"/>
          <w:szCs w:val="26"/>
        </w:rPr>
        <w:t>частны</w:t>
      </w:r>
      <w:r w:rsidR="00987F7C">
        <w:rPr>
          <w:rFonts w:ascii="Times New Roman" w:hAnsi="Times New Roman" w:cs="Times New Roman"/>
          <w:bCs/>
          <w:sz w:val="26"/>
          <w:szCs w:val="26"/>
        </w:rPr>
        <w:t>х</w:t>
      </w:r>
      <w:r w:rsidR="00987F7C" w:rsidRPr="00987F7C">
        <w:rPr>
          <w:rFonts w:ascii="Times New Roman" w:hAnsi="Times New Roman" w:cs="Times New Roman"/>
          <w:bCs/>
          <w:sz w:val="26"/>
          <w:szCs w:val="26"/>
        </w:rPr>
        <w:t xml:space="preserve"> дошкольны</w:t>
      </w:r>
      <w:r w:rsidR="00987F7C">
        <w:rPr>
          <w:rFonts w:ascii="Times New Roman" w:hAnsi="Times New Roman" w:cs="Times New Roman"/>
          <w:bCs/>
          <w:sz w:val="26"/>
          <w:szCs w:val="26"/>
        </w:rPr>
        <w:t xml:space="preserve">х </w:t>
      </w:r>
      <w:r w:rsidR="00987F7C" w:rsidRPr="00987F7C">
        <w:rPr>
          <w:rFonts w:ascii="Times New Roman" w:hAnsi="Times New Roman" w:cs="Times New Roman"/>
          <w:bCs/>
          <w:sz w:val="26"/>
          <w:szCs w:val="26"/>
        </w:rPr>
        <w:t>образовательны</w:t>
      </w:r>
      <w:r w:rsidR="00987F7C">
        <w:rPr>
          <w:rFonts w:ascii="Times New Roman" w:hAnsi="Times New Roman" w:cs="Times New Roman"/>
          <w:bCs/>
          <w:sz w:val="26"/>
          <w:szCs w:val="26"/>
        </w:rPr>
        <w:t>х</w:t>
      </w:r>
      <w:r w:rsidR="00987F7C" w:rsidRPr="00987F7C">
        <w:rPr>
          <w:rFonts w:ascii="Times New Roman" w:hAnsi="Times New Roman" w:cs="Times New Roman"/>
          <w:bCs/>
          <w:sz w:val="26"/>
          <w:szCs w:val="26"/>
        </w:rPr>
        <w:t xml:space="preserve"> организаци</w:t>
      </w:r>
      <w:r w:rsidR="00987F7C">
        <w:rPr>
          <w:rFonts w:ascii="Times New Roman" w:hAnsi="Times New Roman" w:cs="Times New Roman"/>
          <w:bCs/>
          <w:sz w:val="26"/>
          <w:szCs w:val="26"/>
        </w:rPr>
        <w:t>ях</w:t>
      </w:r>
      <w:r w:rsidR="00987F7C" w:rsidRPr="00987F7C">
        <w:rPr>
          <w:rFonts w:ascii="Times New Roman" w:hAnsi="Times New Roman" w:cs="Times New Roman"/>
          <w:bCs/>
          <w:sz w:val="26"/>
          <w:szCs w:val="26"/>
        </w:rPr>
        <w:t xml:space="preserve"> (индивидуальны</w:t>
      </w:r>
      <w:r w:rsidR="00987F7C">
        <w:rPr>
          <w:rFonts w:ascii="Times New Roman" w:hAnsi="Times New Roman" w:cs="Times New Roman"/>
          <w:bCs/>
          <w:sz w:val="26"/>
          <w:szCs w:val="26"/>
        </w:rPr>
        <w:t xml:space="preserve">х </w:t>
      </w:r>
      <w:r w:rsidR="00987F7C" w:rsidRPr="00987F7C">
        <w:rPr>
          <w:rFonts w:ascii="Times New Roman" w:hAnsi="Times New Roman" w:cs="Times New Roman"/>
          <w:bCs/>
          <w:sz w:val="26"/>
          <w:szCs w:val="26"/>
        </w:rPr>
        <w:t>предпринимател</w:t>
      </w:r>
      <w:r w:rsidR="00987F7C">
        <w:rPr>
          <w:rFonts w:ascii="Times New Roman" w:hAnsi="Times New Roman" w:cs="Times New Roman"/>
          <w:bCs/>
          <w:sz w:val="26"/>
          <w:szCs w:val="26"/>
        </w:rPr>
        <w:t>ей</w:t>
      </w:r>
      <w:r w:rsidR="00987F7C" w:rsidRPr="00987F7C">
        <w:rPr>
          <w:rFonts w:ascii="Times New Roman" w:hAnsi="Times New Roman" w:cs="Times New Roman"/>
          <w:bCs/>
          <w:sz w:val="26"/>
          <w:szCs w:val="26"/>
        </w:rPr>
        <w:t>).</w:t>
      </w:r>
    </w:p>
    <w:p w14:paraId="4815E939" w14:textId="7161814F" w:rsidR="00E43F85" w:rsidRPr="00E43F85" w:rsidRDefault="00E43F85" w:rsidP="00E43F85">
      <w:pPr>
        <w:pStyle w:val="a5"/>
        <w:tabs>
          <w:tab w:val="left" w:pos="0"/>
        </w:tabs>
        <w:spacing w:after="0" w:line="240" w:lineRule="auto"/>
        <w:ind w:left="0" w:firstLine="567"/>
        <w:jc w:val="both"/>
        <w:rPr>
          <w:rFonts w:ascii="Times New Roman" w:eastAsia="Calibri" w:hAnsi="Times New Roman" w:cs="Times New Roman"/>
          <w:sz w:val="26"/>
          <w:szCs w:val="26"/>
        </w:rPr>
      </w:pPr>
      <w:r w:rsidRPr="00E43F85">
        <w:rPr>
          <w:rFonts w:ascii="Times New Roman" w:eastAsia="Calibri" w:hAnsi="Times New Roman" w:cs="Times New Roman"/>
          <w:sz w:val="26"/>
          <w:szCs w:val="26"/>
        </w:rPr>
        <w:t>По результатам контрольного мероприятия сделаны следующие выводы:</w:t>
      </w:r>
    </w:p>
    <w:p w14:paraId="0D4B7517" w14:textId="5456CC3F"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В 2019-2021 годах количество детей, получающих дошкольное образование в частных образовательных организациях на территории Забайкальского края, увеличилось на 67%. В целом, несмотря на незначительную долю воспитанников частных детских садов в общем числе дошкольников (2%), это оказывает положительное влияние на доступность дошкольного образования.</w:t>
      </w:r>
    </w:p>
    <w:p w14:paraId="22D7ACC1"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Федеральным законом «Об образовании в Российской Федерации» предусмотрена государственная поддержка частного дошкольного образования, в том числе в следующих формах:</w:t>
      </w:r>
    </w:p>
    <w:p w14:paraId="470B20D5"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w:t>
      </w:r>
      <w:r w:rsidRPr="00C559DC">
        <w:rPr>
          <w:rFonts w:ascii="Times New Roman" w:eastAsia="Calibri" w:hAnsi="Times New Roman" w:cs="Times New Roman"/>
          <w:sz w:val="26"/>
          <w:szCs w:val="26"/>
        </w:rPr>
        <w:tab/>
        <w:t xml:space="preserve"> посредством предоставления субсидий на возмещение затрат по нормативам, установленным для муниципальных образовательных организаций. Всего в 2019-2020 годах из бюджета края на эти цели направлено 147,4 млн. рублей. Как показала проверка, средства использованы законно и эффективно, но региональные нормативные акты, регулирующие эти расходы, нуждаются в корректировке (содержат избыточные и </w:t>
      </w:r>
      <w:proofErr w:type="spellStart"/>
      <w:r w:rsidRPr="00C559DC">
        <w:rPr>
          <w:rFonts w:ascii="Times New Roman" w:eastAsia="Calibri" w:hAnsi="Times New Roman" w:cs="Times New Roman"/>
          <w:sz w:val="26"/>
          <w:szCs w:val="26"/>
        </w:rPr>
        <w:t>неопределенные</w:t>
      </w:r>
      <w:proofErr w:type="spellEnd"/>
      <w:r w:rsidRPr="00C559DC">
        <w:rPr>
          <w:rFonts w:ascii="Times New Roman" w:eastAsia="Calibri" w:hAnsi="Times New Roman" w:cs="Times New Roman"/>
          <w:sz w:val="26"/>
          <w:szCs w:val="26"/>
        </w:rPr>
        <w:t xml:space="preserve"> требования к получателям);</w:t>
      </w:r>
    </w:p>
    <w:p w14:paraId="10F7787A" w14:textId="4D904CCE"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w:t>
      </w:r>
      <w:r w:rsidRPr="00C559DC">
        <w:rPr>
          <w:rFonts w:ascii="Times New Roman" w:eastAsia="Calibri" w:hAnsi="Times New Roman" w:cs="Times New Roman"/>
          <w:sz w:val="26"/>
          <w:szCs w:val="26"/>
        </w:rPr>
        <w:tab/>
        <w:t xml:space="preserve">предоставление субсидий на создание дополнительных мест для детей в возрасте от 1,5 до 3 лет в рамках реализации регионального проекта «Содействие занятости» национального проекта «Демография». В 2020-2021 годах из бюджета края на эти цели направлено 10,4 млн. рублей, расходы на 98% профинансированы за счет целевых средств из федерального бюджета. За счет выделенных средств двумя предпринимателями создано 84 дополнительных места (средства использованы на оснащение). Важным является то, что размер родительской платы на этих местах ограничен максимальной величиной, установленной для муниципальных детских садов (3,4 тыс. рублей). Однако на момент проведения проверки укомплектовано только 76% от числа созданных мест, что свидетельствует о невысокой результативности расходов. По оценке </w:t>
      </w:r>
      <w:r>
        <w:rPr>
          <w:rFonts w:ascii="Times New Roman" w:eastAsia="Calibri" w:hAnsi="Times New Roman" w:cs="Times New Roman"/>
          <w:sz w:val="26"/>
          <w:szCs w:val="26"/>
        </w:rPr>
        <w:t>КСП</w:t>
      </w:r>
      <w:r w:rsidRPr="00C559DC">
        <w:rPr>
          <w:rFonts w:ascii="Times New Roman" w:eastAsia="Calibri" w:hAnsi="Times New Roman" w:cs="Times New Roman"/>
          <w:sz w:val="26"/>
          <w:szCs w:val="26"/>
        </w:rPr>
        <w:t xml:space="preserve"> этому способствовали:</w:t>
      </w:r>
    </w:p>
    <w:p w14:paraId="00D5A5C8"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отсутствие эффективного механизма взаимодействия Минобразования Забайкальского края с получателями субсидий;</w:t>
      </w:r>
    </w:p>
    <w:p w14:paraId="1F45ABBF"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xml:space="preserve">- отсутствие необходимой работы по информированию населения о вакантных местах в частных детских садах. Недостаток информации также вызывает отказы родителей, связанные с опасением потерять место в очереди для распределения в муниципальные детские сады после достижения </w:t>
      </w:r>
      <w:proofErr w:type="spellStart"/>
      <w:r w:rsidRPr="00C559DC">
        <w:rPr>
          <w:rFonts w:ascii="Times New Roman" w:eastAsia="Calibri" w:hAnsi="Times New Roman" w:cs="Times New Roman"/>
          <w:sz w:val="26"/>
          <w:szCs w:val="26"/>
        </w:rPr>
        <w:t>ребенком</w:t>
      </w:r>
      <w:proofErr w:type="spellEnd"/>
      <w:r w:rsidRPr="00C559DC">
        <w:rPr>
          <w:rFonts w:ascii="Times New Roman" w:eastAsia="Calibri" w:hAnsi="Times New Roman" w:cs="Times New Roman"/>
          <w:sz w:val="26"/>
          <w:szCs w:val="26"/>
        </w:rPr>
        <w:t xml:space="preserve"> возраста 3 лет. При этом действующим регламентом предусмотрено, что место в очереди сохраняется. Кроме того, по достижении детьми </w:t>
      </w:r>
      <w:proofErr w:type="spellStart"/>
      <w:r w:rsidRPr="00C559DC">
        <w:rPr>
          <w:rFonts w:ascii="Times New Roman" w:eastAsia="Calibri" w:hAnsi="Times New Roman" w:cs="Times New Roman"/>
          <w:sz w:val="26"/>
          <w:szCs w:val="26"/>
        </w:rPr>
        <w:t>трехлетнего</w:t>
      </w:r>
      <w:proofErr w:type="spellEnd"/>
      <w:r w:rsidRPr="00C559DC">
        <w:rPr>
          <w:rFonts w:ascii="Times New Roman" w:eastAsia="Calibri" w:hAnsi="Times New Roman" w:cs="Times New Roman"/>
          <w:sz w:val="26"/>
          <w:szCs w:val="26"/>
        </w:rPr>
        <w:t xml:space="preserve"> возраста, утрачивается право на пребывание ребенка в частных детских садах на льготных условиях, что тоже вызывает беспокойство родителей.</w:t>
      </w:r>
    </w:p>
    <w:p w14:paraId="4EDA79CE"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xml:space="preserve">При проверке также установлены недостатки нормативного регулирования государственной поддержки создания дополнительных мест в частных детских садах: </w:t>
      </w:r>
    </w:p>
    <w:p w14:paraId="2E7FBAC0"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lastRenderedPageBreak/>
        <w:t xml:space="preserve">- порядок предоставления субсидий утвержден Правительством Забайкальского края только в октябре 2020 года, то есть спустя 10 месяцев после заключения соглашения о предоставлении средств из федерального бюджета; </w:t>
      </w:r>
    </w:p>
    <w:p w14:paraId="752C30E9"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региональный порядок предоставления субсидии имеет дополнительное, не предусмотренное федеральными правилами ограничение, согласно которому субсидия предоставляется однократно;</w:t>
      </w:r>
    </w:p>
    <w:p w14:paraId="3B5D60B1"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xml:space="preserve">- предусмотрено, что право на получение субсидии имеют предприниматели, располагающие необходимой материально-технической базой. В то же время порядок не предполагает предоставление участниками отбора каких-либо подтверждающих документов и фактически этот критерий не оценивался министерством; </w:t>
      </w:r>
    </w:p>
    <w:p w14:paraId="08533E7F" w14:textId="77777777" w:rsidR="00C559DC" w:rsidRPr="00C559DC" w:rsidRDefault="00C559DC" w:rsidP="00C559DC">
      <w:pPr>
        <w:pStyle w:val="a5"/>
        <w:tabs>
          <w:tab w:val="left" w:pos="0"/>
        </w:tabs>
        <w:spacing w:after="0" w:line="240" w:lineRule="auto"/>
        <w:ind w:left="0" w:firstLine="567"/>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порядок не содержит условия о том, что создаваемые за счет субсидии дополнительные места должны соответствовать санитарно-эпидемиологическим требованиям, в том числе по площади помещений;</w:t>
      </w:r>
    </w:p>
    <w:p w14:paraId="4F06B7EB" w14:textId="77777777" w:rsidR="00C559DC" w:rsidRDefault="00C559DC" w:rsidP="00C559DC">
      <w:pPr>
        <w:pStyle w:val="a5"/>
        <w:tabs>
          <w:tab w:val="left" w:pos="0"/>
        </w:tabs>
        <w:spacing w:after="0" w:line="240" w:lineRule="auto"/>
        <w:ind w:left="0" w:firstLine="567"/>
        <w:contextualSpacing w:val="0"/>
        <w:jc w:val="both"/>
        <w:rPr>
          <w:rFonts w:ascii="Times New Roman" w:eastAsia="Calibri" w:hAnsi="Times New Roman" w:cs="Times New Roman"/>
          <w:sz w:val="26"/>
          <w:szCs w:val="26"/>
        </w:rPr>
      </w:pPr>
      <w:r w:rsidRPr="00C559DC">
        <w:rPr>
          <w:rFonts w:ascii="Times New Roman" w:eastAsia="Calibri" w:hAnsi="Times New Roman" w:cs="Times New Roman"/>
          <w:sz w:val="26"/>
          <w:szCs w:val="26"/>
        </w:rPr>
        <w:t xml:space="preserve">- в соглашениях, заключенных министерством с получателями, отсутствовал ряд важных условий предоставления субсидий (ограничение размера родительской платы, обеспечение функционирования созданных мест в период действия федерального проекта, необходимость повышения квалификации специалистов). Хотя данные положения и указаны в заявках на участие в отборе в качестве обязательств получателя субсидии, но это содержит риски невозможности применения мер ответственность к получателям. </w:t>
      </w:r>
    </w:p>
    <w:p w14:paraId="765AB12F" w14:textId="739733F2" w:rsidR="00E43F85" w:rsidRPr="00E43F85" w:rsidRDefault="00E43F85" w:rsidP="00C559DC">
      <w:pPr>
        <w:pStyle w:val="a5"/>
        <w:tabs>
          <w:tab w:val="left" w:pos="0"/>
        </w:tabs>
        <w:spacing w:after="0" w:line="240" w:lineRule="auto"/>
        <w:ind w:left="0" w:firstLine="567"/>
        <w:contextualSpacing w:val="0"/>
        <w:jc w:val="both"/>
        <w:rPr>
          <w:rFonts w:ascii="Times New Roman" w:eastAsia="Calibri" w:hAnsi="Times New Roman" w:cs="Times New Roman"/>
          <w:sz w:val="26"/>
          <w:szCs w:val="26"/>
        </w:rPr>
      </w:pPr>
      <w:r w:rsidRPr="00E43F85">
        <w:rPr>
          <w:rFonts w:ascii="Times New Roman" w:eastAsia="Calibri" w:hAnsi="Times New Roman" w:cs="Times New Roman"/>
          <w:sz w:val="26"/>
          <w:szCs w:val="26"/>
        </w:rPr>
        <w:t>На заседании Коллегии рассмотрен</w:t>
      </w:r>
      <w:r>
        <w:rPr>
          <w:rFonts w:ascii="Times New Roman" w:eastAsia="Calibri" w:hAnsi="Times New Roman" w:cs="Times New Roman"/>
          <w:sz w:val="26"/>
          <w:szCs w:val="26"/>
        </w:rPr>
        <w:t>о</w:t>
      </w:r>
      <w:r w:rsidRPr="00E43F85">
        <w:rPr>
          <w:rFonts w:ascii="Times New Roman" w:eastAsia="Calibri" w:hAnsi="Times New Roman" w:cs="Times New Roman"/>
          <w:sz w:val="26"/>
          <w:szCs w:val="26"/>
        </w:rPr>
        <w:t xml:space="preserve"> и утвержден</w:t>
      </w:r>
      <w:r>
        <w:rPr>
          <w:rFonts w:ascii="Times New Roman" w:eastAsia="Calibri" w:hAnsi="Times New Roman" w:cs="Times New Roman"/>
          <w:sz w:val="26"/>
          <w:szCs w:val="26"/>
        </w:rPr>
        <w:t>о</w:t>
      </w:r>
      <w:r w:rsidRPr="00E43F85">
        <w:rPr>
          <w:rFonts w:ascii="Times New Roman" w:eastAsia="Calibri" w:hAnsi="Times New Roman" w:cs="Times New Roman"/>
          <w:sz w:val="26"/>
          <w:szCs w:val="26"/>
        </w:rPr>
        <w:t xml:space="preserve"> заключени</w:t>
      </w:r>
      <w:r>
        <w:rPr>
          <w:rFonts w:ascii="Times New Roman" w:eastAsia="Calibri" w:hAnsi="Times New Roman" w:cs="Times New Roman"/>
          <w:sz w:val="26"/>
          <w:szCs w:val="26"/>
        </w:rPr>
        <w:t>е</w:t>
      </w:r>
      <w:r w:rsidRPr="00E43F85">
        <w:t xml:space="preserve"> </w:t>
      </w:r>
      <w:r w:rsidRPr="00E43F85">
        <w:rPr>
          <w:rFonts w:ascii="Times New Roman" w:eastAsia="Calibri" w:hAnsi="Times New Roman" w:cs="Times New Roman"/>
          <w:sz w:val="26"/>
          <w:szCs w:val="26"/>
        </w:rPr>
        <w:t xml:space="preserve">по результатам рассмотрения пояснений, </w:t>
      </w:r>
      <w:r w:rsidR="00C559DC" w:rsidRPr="00C559DC">
        <w:rPr>
          <w:rFonts w:ascii="Times New Roman" w:eastAsia="Calibri" w:hAnsi="Times New Roman" w:cs="Times New Roman"/>
          <w:sz w:val="26"/>
          <w:szCs w:val="26"/>
        </w:rPr>
        <w:t xml:space="preserve">представленных </w:t>
      </w:r>
      <w:r w:rsidR="00C559DC" w:rsidRPr="00C559DC">
        <w:rPr>
          <w:rFonts w:ascii="Times New Roman" w:eastAsia="Calibri" w:hAnsi="Times New Roman" w:cs="Times New Roman"/>
          <w:bCs/>
          <w:sz w:val="26"/>
          <w:szCs w:val="26"/>
        </w:rPr>
        <w:t>Министерством образования и науки Забайкальского края</w:t>
      </w:r>
      <w:r>
        <w:rPr>
          <w:rFonts w:ascii="Times New Roman" w:eastAsia="Calibri" w:hAnsi="Times New Roman" w:cs="Times New Roman"/>
          <w:sz w:val="26"/>
          <w:szCs w:val="26"/>
        </w:rPr>
        <w:t>.</w:t>
      </w:r>
    </w:p>
    <w:p w14:paraId="29D33289" w14:textId="12F1368F" w:rsidR="009A615B" w:rsidRDefault="00B70CF6" w:rsidP="004C4EF5">
      <w:pPr>
        <w:pStyle w:val="a5"/>
        <w:tabs>
          <w:tab w:val="left" w:pos="0"/>
        </w:tabs>
        <w:spacing w:after="0" w:line="240" w:lineRule="auto"/>
        <w:ind w:left="0" w:firstLine="709"/>
        <w:contextualSpacing w:val="0"/>
        <w:jc w:val="both"/>
        <w:rPr>
          <w:rFonts w:ascii="Times New Roman" w:eastAsia="Calibri" w:hAnsi="Times New Roman" w:cs="Times New Roman"/>
          <w:sz w:val="26"/>
          <w:szCs w:val="26"/>
        </w:rPr>
      </w:pPr>
      <w:r w:rsidRPr="007F3523">
        <w:rPr>
          <w:rFonts w:ascii="Times New Roman" w:eastAsia="Calibri" w:hAnsi="Times New Roman" w:cs="Times New Roman"/>
          <w:sz w:val="26"/>
          <w:szCs w:val="26"/>
        </w:rPr>
        <w:t xml:space="preserve">По результатам рассмотрения материалов </w:t>
      </w:r>
      <w:r w:rsidR="00DD5E14" w:rsidRPr="007F3523">
        <w:rPr>
          <w:rFonts w:ascii="Times New Roman" w:eastAsia="Calibri" w:hAnsi="Times New Roman" w:cs="Times New Roman"/>
          <w:sz w:val="26"/>
          <w:szCs w:val="26"/>
        </w:rPr>
        <w:t xml:space="preserve">контрольного </w:t>
      </w:r>
      <w:r w:rsidR="0015318F" w:rsidRPr="007F3523">
        <w:rPr>
          <w:rFonts w:ascii="Times New Roman" w:eastAsia="Calibri" w:hAnsi="Times New Roman" w:cs="Times New Roman"/>
          <w:sz w:val="26"/>
          <w:szCs w:val="26"/>
        </w:rPr>
        <w:t>мероп</w:t>
      </w:r>
      <w:r w:rsidR="008C4FF6" w:rsidRPr="007F3523">
        <w:rPr>
          <w:rFonts w:ascii="Times New Roman" w:eastAsia="Calibri" w:hAnsi="Times New Roman" w:cs="Times New Roman"/>
          <w:sz w:val="26"/>
          <w:szCs w:val="26"/>
        </w:rPr>
        <w:t xml:space="preserve">риятия </w:t>
      </w:r>
      <w:r w:rsidRPr="007F3523">
        <w:rPr>
          <w:rFonts w:ascii="Times New Roman" w:eastAsia="Calibri" w:hAnsi="Times New Roman" w:cs="Times New Roman"/>
          <w:sz w:val="26"/>
          <w:szCs w:val="26"/>
        </w:rPr>
        <w:t>Коллегией КСП принято решение</w:t>
      </w:r>
      <w:r w:rsidR="009A615B" w:rsidRPr="007F3523">
        <w:rPr>
          <w:rFonts w:ascii="Times New Roman" w:eastAsia="Calibri" w:hAnsi="Times New Roman" w:cs="Times New Roman"/>
          <w:sz w:val="26"/>
          <w:szCs w:val="26"/>
        </w:rPr>
        <w:t>:</w:t>
      </w:r>
    </w:p>
    <w:p w14:paraId="09020EE0"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1. Направить отчет в Законодательное Собрание Забайкальского края и Губернатору Забайкальского края для рассмотрения.</w:t>
      </w:r>
    </w:p>
    <w:p w14:paraId="2F014FC3"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2. Правительству Забайкальского края поручить Министерству образования и науки Забайкальского края принять следующие меры:</w:t>
      </w:r>
    </w:p>
    <w:p w14:paraId="605DC201"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xml:space="preserve">2.1. Разработать и внести в Правительство Забайкальского края проект постановления о внесении изменений в порядки предоставления субсидий в целях возмещения затрат в связи с оказанием услуг дошкольного образования </w:t>
      </w:r>
      <w:bookmarkStart w:id="1" w:name="_Hlk94715175"/>
      <w:r w:rsidRPr="00C559DC">
        <w:rPr>
          <w:rFonts w:ascii="Times New Roman" w:eastAsia="Calibri" w:hAnsi="Times New Roman" w:cs="Times New Roman"/>
          <w:bCs/>
          <w:sz w:val="26"/>
          <w:szCs w:val="26"/>
        </w:rPr>
        <w:t>(и обеспечить согласование проекта с Контрольно-счетной палатой Забайкальского края)</w:t>
      </w:r>
      <w:bookmarkEnd w:id="1"/>
      <w:r w:rsidRPr="00C559DC">
        <w:rPr>
          <w:rFonts w:ascii="Times New Roman" w:eastAsia="Calibri" w:hAnsi="Times New Roman" w:cs="Times New Roman"/>
          <w:bCs/>
          <w:sz w:val="26"/>
          <w:szCs w:val="26"/>
        </w:rPr>
        <w:t xml:space="preserve">, предусматривающие: </w:t>
      </w:r>
    </w:p>
    <w:p w14:paraId="07E89C39"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установление объективных показателей результативности использования субсидий;</w:t>
      </w:r>
    </w:p>
    <w:p w14:paraId="01BDF3DA"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устранение неопределённости в отношении перечня документов, предоставляемых заявителем для получения субсидии.</w:t>
      </w:r>
    </w:p>
    <w:p w14:paraId="6F40AE0F"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xml:space="preserve">2.2. Разработать и внести в Правительство Забайкальского края проект постановления о внесении изменений в порядок субсидий на создание дополнительных мест для детей в возрасте от 1,5 до 3 лет (и обеспечить согласование проекта с Контрольно-счетной палатой Забайкальского края), предусматривающий: </w:t>
      </w:r>
    </w:p>
    <w:p w14:paraId="1F627AAD"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исключение не предусмотренного федеральными правилами положения об однократности предоставления субсидии;</w:t>
      </w:r>
    </w:p>
    <w:p w14:paraId="200907C1" w14:textId="77777777" w:rsidR="00C559DC" w:rsidRPr="00C559DC" w:rsidRDefault="00C559DC" w:rsidP="00C559DC">
      <w:pPr>
        <w:tabs>
          <w:tab w:val="left" w:pos="0"/>
        </w:tabs>
        <w:spacing w:after="0" w:line="240" w:lineRule="auto"/>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предоставление участниками отбора документов, подтверждающих наличие у них материально-технической базы (помещения);</w:t>
      </w:r>
    </w:p>
    <w:p w14:paraId="157B46D7" w14:textId="77777777" w:rsidR="00C559DC" w:rsidRPr="00C559DC" w:rsidRDefault="00C559DC" w:rsidP="00C559DC">
      <w:pPr>
        <w:tabs>
          <w:tab w:val="left" w:pos="0"/>
        </w:tabs>
        <w:spacing w:after="0" w:line="240" w:lineRule="auto"/>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 условие предоставления субсидии о том, что создаваемые дополнительные места должны соответствовать санитарно-эпидемиологическим требованиям.</w:t>
      </w:r>
    </w:p>
    <w:p w14:paraId="355963C6" w14:textId="77777777" w:rsidR="00C559DC" w:rsidRPr="00C559DC"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2.3. Обеспечить наличие в соглашениях о предоставлении субсидий на создание дополнительных мест для детей в возрасте от 1,5 до 3 лет всех условий, предусмотренных порядком предоставления субсидий.</w:t>
      </w:r>
    </w:p>
    <w:p w14:paraId="42640BB4" w14:textId="62FD8B74" w:rsidR="00BD2C92" w:rsidRPr="007F3523" w:rsidRDefault="00C559DC" w:rsidP="00C559DC">
      <w:pPr>
        <w:tabs>
          <w:tab w:val="left" w:pos="0"/>
        </w:tabs>
        <w:spacing w:after="0" w:line="240" w:lineRule="auto"/>
        <w:ind w:firstLine="709"/>
        <w:jc w:val="both"/>
        <w:rPr>
          <w:rFonts w:ascii="Times New Roman" w:eastAsia="Calibri" w:hAnsi="Times New Roman" w:cs="Times New Roman"/>
          <w:bCs/>
          <w:sz w:val="26"/>
          <w:szCs w:val="26"/>
        </w:rPr>
      </w:pPr>
      <w:r w:rsidRPr="00C559DC">
        <w:rPr>
          <w:rFonts w:ascii="Times New Roman" w:eastAsia="Calibri" w:hAnsi="Times New Roman" w:cs="Times New Roman"/>
          <w:bCs/>
          <w:sz w:val="26"/>
          <w:szCs w:val="26"/>
        </w:rPr>
        <w:t>2.4. Принять меры в целях полного комплектования созданных дополнительных мест, в том числе по информированию населения о вакантных местах в частных детских садах.</w:t>
      </w:r>
    </w:p>
    <w:sectPr w:rsidR="00BD2C92" w:rsidRPr="007F3523" w:rsidSect="00490F5E">
      <w:headerReference w:type="default" r:id="rId8"/>
      <w:pgSz w:w="11906" w:h="16838"/>
      <w:pgMar w:top="426" w:right="707"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C911E" w14:textId="77777777" w:rsidR="00791773" w:rsidRDefault="00791773">
      <w:pPr>
        <w:spacing w:after="0" w:line="240" w:lineRule="auto"/>
      </w:pPr>
      <w:r>
        <w:separator/>
      </w:r>
    </w:p>
  </w:endnote>
  <w:endnote w:type="continuationSeparator" w:id="0">
    <w:p w14:paraId="2BFD9F3C" w14:textId="77777777" w:rsidR="00791773" w:rsidRDefault="0079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32AF0" w14:textId="77777777" w:rsidR="00791773" w:rsidRDefault="00791773">
      <w:pPr>
        <w:spacing w:after="0" w:line="240" w:lineRule="auto"/>
      </w:pPr>
      <w:r>
        <w:separator/>
      </w:r>
    </w:p>
  </w:footnote>
  <w:footnote w:type="continuationSeparator" w:id="0">
    <w:p w14:paraId="4426C640" w14:textId="77777777" w:rsidR="00791773" w:rsidRDefault="00791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1CB8" w14:textId="77777777" w:rsidR="00E07E3B" w:rsidRDefault="003471C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5A"/>
    <w:multiLevelType w:val="hybridMultilevel"/>
    <w:tmpl w:val="AE7C6E46"/>
    <w:lvl w:ilvl="0" w:tplc="18A493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F08E1"/>
    <w:multiLevelType w:val="hybridMultilevel"/>
    <w:tmpl w:val="244A7AE6"/>
    <w:lvl w:ilvl="0" w:tplc="77E4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431D2F"/>
    <w:multiLevelType w:val="hybridMultilevel"/>
    <w:tmpl w:val="B6103C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60497A"/>
    <w:multiLevelType w:val="hybridMultilevel"/>
    <w:tmpl w:val="6C1627E2"/>
    <w:lvl w:ilvl="0" w:tplc="FADE9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91B50FE"/>
    <w:multiLevelType w:val="hybridMultilevel"/>
    <w:tmpl w:val="21006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7B2C32"/>
    <w:multiLevelType w:val="hybridMultilevel"/>
    <w:tmpl w:val="63726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811AF4"/>
    <w:multiLevelType w:val="hybridMultilevel"/>
    <w:tmpl w:val="60B8078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9B147C4"/>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A47FAF"/>
    <w:multiLevelType w:val="hybridMultilevel"/>
    <w:tmpl w:val="71DA16A6"/>
    <w:lvl w:ilvl="0" w:tplc="1C10F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CF928B6"/>
    <w:multiLevelType w:val="hybridMultilevel"/>
    <w:tmpl w:val="52064B2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1F634A97"/>
    <w:multiLevelType w:val="hybridMultilevel"/>
    <w:tmpl w:val="4EA4551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20BA304F"/>
    <w:multiLevelType w:val="hybridMultilevel"/>
    <w:tmpl w:val="2A8A5B7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210036F8"/>
    <w:multiLevelType w:val="hybridMultilevel"/>
    <w:tmpl w:val="FDB840D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 w15:restartNumberingAfterBreak="0">
    <w:nsid w:val="229B5813"/>
    <w:multiLevelType w:val="hybridMultilevel"/>
    <w:tmpl w:val="53C4E00A"/>
    <w:lvl w:ilvl="0" w:tplc="64CA2650">
      <w:start w:val="1"/>
      <w:numFmt w:val="decimal"/>
      <w:lvlText w:val="%1)"/>
      <w:lvlJc w:val="left"/>
      <w:pPr>
        <w:ind w:left="1680" w:hanging="60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1D59B4"/>
    <w:multiLevelType w:val="hybridMultilevel"/>
    <w:tmpl w:val="0E04F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5A56EBF"/>
    <w:multiLevelType w:val="hybridMultilevel"/>
    <w:tmpl w:val="95E26C4A"/>
    <w:lvl w:ilvl="0" w:tplc="6AA81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F71B1A"/>
    <w:multiLevelType w:val="hybridMultilevel"/>
    <w:tmpl w:val="EE689F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785258"/>
    <w:multiLevelType w:val="hybridMultilevel"/>
    <w:tmpl w:val="0506F60C"/>
    <w:lvl w:ilvl="0" w:tplc="EC74AB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2B7A2A6E"/>
    <w:multiLevelType w:val="hybridMultilevel"/>
    <w:tmpl w:val="36F6C9EA"/>
    <w:lvl w:ilvl="0" w:tplc="80FEE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CCC4104"/>
    <w:multiLevelType w:val="hybridMultilevel"/>
    <w:tmpl w:val="60A4D19E"/>
    <w:lvl w:ilvl="0" w:tplc="7FBE1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4E2064"/>
    <w:multiLevelType w:val="hybridMultilevel"/>
    <w:tmpl w:val="A43E533C"/>
    <w:lvl w:ilvl="0" w:tplc="E1D8D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E786CA7"/>
    <w:multiLevelType w:val="hybridMultilevel"/>
    <w:tmpl w:val="A822B854"/>
    <w:lvl w:ilvl="0" w:tplc="ACEC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0031983"/>
    <w:multiLevelType w:val="hybridMultilevel"/>
    <w:tmpl w:val="C13E0B98"/>
    <w:lvl w:ilvl="0" w:tplc="E320F1C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15:restartNumberingAfterBreak="0">
    <w:nsid w:val="313D26E6"/>
    <w:multiLevelType w:val="hybridMultilevel"/>
    <w:tmpl w:val="0152238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2424F05"/>
    <w:multiLevelType w:val="hybridMultilevel"/>
    <w:tmpl w:val="86CCA9E8"/>
    <w:lvl w:ilvl="0" w:tplc="04190001">
      <w:start w:val="1"/>
      <w:numFmt w:val="bullet"/>
      <w:lvlText w:val=""/>
      <w:lvlJc w:val="left"/>
      <w:pPr>
        <w:ind w:left="2295" w:hanging="360"/>
      </w:pPr>
      <w:rPr>
        <w:rFonts w:ascii="Symbol" w:hAnsi="Symbol"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25" w15:restartNumberingAfterBreak="0">
    <w:nsid w:val="32CA2A5F"/>
    <w:multiLevelType w:val="hybridMultilevel"/>
    <w:tmpl w:val="5FBAEC2A"/>
    <w:lvl w:ilvl="0" w:tplc="2F3ED79E">
      <w:start w:val="3"/>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34C23F2F"/>
    <w:multiLevelType w:val="hybridMultilevel"/>
    <w:tmpl w:val="3B56ABFA"/>
    <w:lvl w:ilvl="0" w:tplc="1C7626F2">
      <w:start w:val="1"/>
      <w:numFmt w:val="bullet"/>
      <w:lvlText w:val=""/>
      <w:lvlJc w:val="left"/>
      <w:pPr>
        <w:ind w:left="1287" w:hanging="360"/>
      </w:pPr>
      <w:rPr>
        <w:rFonts w:ascii="Symbol" w:hAnsi="Symbol" w:hint="default"/>
        <w:sz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9453853"/>
    <w:multiLevelType w:val="hybridMultilevel"/>
    <w:tmpl w:val="44968B8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39BE757B"/>
    <w:multiLevelType w:val="hybridMultilevel"/>
    <w:tmpl w:val="BDBC79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3A9D65C7"/>
    <w:multiLevelType w:val="hybridMultilevel"/>
    <w:tmpl w:val="AA8E83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15:restartNumberingAfterBreak="0">
    <w:nsid w:val="408437F6"/>
    <w:multiLevelType w:val="hybridMultilevel"/>
    <w:tmpl w:val="14B24CF8"/>
    <w:lvl w:ilvl="0" w:tplc="8F8C6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0F70166"/>
    <w:multiLevelType w:val="hybridMultilevel"/>
    <w:tmpl w:val="BE60E13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15:restartNumberingAfterBreak="0">
    <w:nsid w:val="41CE3306"/>
    <w:multiLevelType w:val="hybridMultilevel"/>
    <w:tmpl w:val="008E8446"/>
    <w:lvl w:ilvl="0" w:tplc="683A0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8912EF1"/>
    <w:multiLevelType w:val="hybridMultilevel"/>
    <w:tmpl w:val="174AF40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49AD48F4"/>
    <w:multiLevelType w:val="hybridMultilevel"/>
    <w:tmpl w:val="8568696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20E1855"/>
    <w:multiLevelType w:val="hybridMultilevel"/>
    <w:tmpl w:val="7A3A9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424207A"/>
    <w:multiLevelType w:val="hybridMultilevel"/>
    <w:tmpl w:val="53868EFA"/>
    <w:lvl w:ilvl="0" w:tplc="825EB8D4">
      <w:start w:val="1"/>
      <w:numFmt w:val="decimal"/>
      <w:lvlText w:val="%1."/>
      <w:lvlJc w:val="left"/>
      <w:pPr>
        <w:ind w:left="2134" w:hanging="70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7" w15:restartNumberingAfterBreak="0">
    <w:nsid w:val="55433E67"/>
    <w:multiLevelType w:val="hybridMultilevel"/>
    <w:tmpl w:val="1E46E7DC"/>
    <w:lvl w:ilvl="0" w:tplc="774881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29E0611"/>
    <w:multiLevelType w:val="hybridMultilevel"/>
    <w:tmpl w:val="D7C8CA9A"/>
    <w:lvl w:ilvl="0" w:tplc="0DFAB37A">
      <w:start w:val="1"/>
      <w:numFmt w:val="decimal"/>
      <w:lvlText w:val="%1."/>
      <w:lvlJc w:val="left"/>
      <w:pPr>
        <w:ind w:left="1073" w:hanging="375"/>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9" w15:restartNumberingAfterBreak="0">
    <w:nsid w:val="62BF791A"/>
    <w:multiLevelType w:val="hybridMultilevel"/>
    <w:tmpl w:val="EDDA885C"/>
    <w:lvl w:ilvl="0" w:tplc="9EA80DF0">
      <w:start w:val="1"/>
      <w:numFmt w:val="decimal"/>
      <w:lvlText w:val="%1."/>
      <w:lvlJc w:val="left"/>
      <w:pPr>
        <w:ind w:left="1144" w:hanging="4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6B149A"/>
    <w:multiLevelType w:val="hybridMultilevel"/>
    <w:tmpl w:val="305CC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6675B3D"/>
    <w:multiLevelType w:val="hybridMultilevel"/>
    <w:tmpl w:val="C7A49C60"/>
    <w:lvl w:ilvl="0" w:tplc="B652D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6A62BB1"/>
    <w:multiLevelType w:val="hybridMultilevel"/>
    <w:tmpl w:val="BA5CF404"/>
    <w:lvl w:ilvl="0" w:tplc="303A6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8B1E8F"/>
    <w:multiLevelType w:val="hybridMultilevel"/>
    <w:tmpl w:val="096833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96D5948"/>
    <w:multiLevelType w:val="hybridMultilevel"/>
    <w:tmpl w:val="92A084A2"/>
    <w:lvl w:ilvl="0" w:tplc="D72C3048">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5" w15:restartNumberingAfterBreak="0">
    <w:nsid w:val="6A18685E"/>
    <w:multiLevelType w:val="hybridMultilevel"/>
    <w:tmpl w:val="504AC15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6" w15:restartNumberingAfterBreak="0">
    <w:nsid w:val="702A4A4F"/>
    <w:multiLevelType w:val="hybridMultilevel"/>
    <w:tmpl w:val="0172B28A"/>
    <w:lvl w:ilvl="0" w:tplc="60506E1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7" w15:restartNumberingAfterBreak="0">
    <w:nsid w:val="75673AFD"/>
    <w:multiLevelType w:val="hybridMultilevel"/>
    <w:tmpl w:val="CF603AC8"/>
    <w:lvl w:ilvl="0" w:tplc="31BC5F2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15:restartNumberingAfterBreak="0">
    <w:nsid w:val="7B913527"/>
    <w:multiLevelType w:val="hybridMultilevel"/>
    <w:tmpl w:val="A3BE2EBA"/>
    <w:lvl w:ilvl="0" w:tplc="0592FFAA">
      <w:start w:val="1"/>
      <w:numFmt w:val="upperRoman"/>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49" w15:restartNumberingAfterBreak="0">
    <w:nsid w:val="7DBB3EF6"/>
    <w:multiLevelType w:val="hybridMultilevel"/>
    <w:tmpl w:val="415CFC4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2"/>
  </w:num>
  <w:num w:numId="4">
    <w:abstractNumId w:val="29"/>
  </w:num>
  <w:num w:numId="5">
    <w:abstractNumId w:val="4"/>
  </w:num>
  <w:num w:numId="6">
    <w:abstractNumId w:val="27"/>
  </w:num>
  <w:num w:numId="7">
    <w:abstractNumId w:val="2"/>
  </w:num>
  <w:num w:numId="8">
    <w:abstractNumId w:val="38"/>
  </w:num>
  <w:num w:numId="9">
    <w:abstractNumId w:val="14"/>
  </w:num>
  <w:num w:numId="10">
    <w:abstractNumId w:val="35"/>
  </w:num>
  <w:num w:numId="11">
    <w:abstractNumId w:val="30"/>
  </w:num>
  <w:num w:numId="12">
    <w:abstractNumId w:val="10"/>
  </w:num>
  <w:num w:numId="13">
    <w:abstractNumId w:val="3"/>
  </w:num>
  <w:num w:numId="14">
    <w:abstractNumId w:val="19"/>
  </w:num>
  <w:num w:numId="15">
    <w:abstractNumId w:val="20"/>
  </w:num>
  <w:num w:numId="16">
    <w:abstractNumId w:val="6"/>
  </w:num>
  <w:num w:numId="17">
    <w:abstractNumId w:val="42"/>
  </w:num>
  <w:num w:numId="18">
    <w:abstractNumId w:val="12"/>
  </w:num>
  <w:num w:numId="19">
    <w:abstractNumId w:val="9"/>
  </w:num>
  <w:num w:numId="20">
    <w:abstractNumId w:val="49"/>
  </w:num>
  <w:num w:numId="21">
    <w:abstractNumId w:val="24"/>
  </w:num>
  <w:num w:numId="22">
    <w:abstractNumId w:val="43"/>
  </w:num>
  <w:num w:numId="23">
    <w:abstractNumId w:val="36"/>
  </w:num>
  <w:num w:numId="24">
    <w:abstractNumId w:val="45"/>
  </w:num>
  <w:num w:numId="25">
    <w:abstractNumId w:val="47"/>
  </w:num>
  <w:num w:numId="26">
    <w:abstractNumId w:val="0"/>
  </w:num>
  <w:num w:numId="27">
    <w:abstractNumId w:val="11"/>
  </w:num>
  <w:num w:numId="28">
    <w:abstractNumId w:val="34"/>
  </w:num>
  <w:num w:numId="29">
    <w:abstractNumId w:val="15"/>
  </w:num>
  <w:num w:numId="30">
    <w:abstractNumId w:val="1"/>
  </w:num>
  <w:num w:numId="31">
    <w:abstractNumId w:val="16"/>
  </w:num>
  <w:num w:numId="32">
    <w:abstractNumId w:val="17"/>
  </w:num>
  <w:num w:numId="33">
    <w:abstractNumId w:val="32"/>
  </w:num>
  <w:num w:numId="34">
    <w:abstractNumId w:val="26"/>
  </w:num>
  <w:num w:numId="35">
    <w:abstractNumId w:val="25"/>
  </w:num>
  <w:num w:numId="36">
    <w:abstractNumId w:val="21"/>
  </w:num>
  <w:num w:numId="37">
    <w:abstractNumId w:val="40"/>
  </w:num>
  <w:num w:numId="38">
    <w:abstractNumId w:val="41"/>
  </w:num>
  <w:num w:numId="39">
    <w:abstractNumId w:val="44"/>
  </w:num>
  <w:num w:numId="40">
    <w:abstractNumId w:val="7"/>
  </w:num>
  <w:num w:numId="41">
    <w:abstractNumId w:val="18"/>
  </w:num>
  <w:num w:numId="42">
    <w:abstractNumId w:val="8"/>
  </w:num>
  <w:num w:numId="43">
    <w:abstractNumId w:val="13"/>
  </w:num>
  <w:num w:numId="44">
    <w:abstractNumId w:val="48"/>
  </w:num>
  <w:num w:numId="45">
    <w:abstractNumId w:val="46"/>
  </w:num>
  <w:num w:numId="46">
    <w:abstractNumId w:val="39"/>
  </w:num>
  <w:num w:numId="47">
    <w:abstractNumId w:val="33"/>
  </w:num>
  <w:num w:numId="48">
    <w:abstractNumId w:val="5"/>
  </w:num>
  <w:num w:numId="49">
    <w:abstractNumId w:val="3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9A"/>
    <w:rsid w:val="00002D31"/>
    <w:rsid w:val="000037D9"/>
    <w:rsid w:val="0000561E"/>
    <w:rsid w:val="0001065B"/>
    <w:rsid w:val="00012018"/>
    <w:rsid w:val="00012386"/>
    <w:rsid w:val="00017D68"/>
    <w:rsid w:val="00020EA1"/>
    <w:rsid w:val="00021D92"/>
    <w:rsid w:val="00024DA5"/>
    <w:rsid w:val="00025FB5"/>
    <w:rsid w:val="000310FC"/>
    <w:rsid w:val="00033D1E"/>
    <w:rsid w:val="00034204"/>
    <w:rsid w:val="00034314"/>
    <w:rsid w:val="000358E1"/>
    <w:rsid w:val="00035CB3"/>
    <w:rsid w:val="00036E35"/>
    <w:rsid w:val="00045AB1"/>
    <w:rsid w:val="00050C82"/>
    <w:rsid w:val="000519F5"/>
    <w:rsid w:val="00051A2C"/>
    <w:rsid w:val="00052A30"/>
    <w:rsid w:val="00053230"/>
    <w:rsid w:val="00055197"/>
    <w:rsid w:val="00061F30"/>
    <w:rsid w:val="000623D7"/>
    <w:rsid w:val="000642D4"/>
    <w:rsid w:val="0006482F"/>
    <w:rsid w:val="00067014"/>
    <w:rsid w:val="00073D92"/>
    <w:rsid w:val="00075C11"/>
    <w:rsid w:val="00081A34"/>
    <w:rsid w:val="00081A73"/>
    <w:rsid w:val="000826C7"/>
    <w:rsid w:val="000837D8"/>
    <w:rsid w:val="00084461"/>
    <w:rsid w:val="00084BE1"/>
    <w:rsid w:val="00086292"/>
    <w:rsid w:val="00086352"/>
    <w:rsid w:val="00087063"/>
    <w:rsid w:val="00090344"/>
    <w:rsid w:val="00090858"/>
    <w:rsid w:val="00091984"/>
    <w:rsid w:val="000935BF"/>
    <w:rsid w:val="00096368"/>
    <w:rsid w:val="00097250"/>
    <w:rsid w:val="000974C2"/>
    <w:rsid w:val="000A0ED4"/>
    <w:rsid w:val="000A1946"/>
    <w:rsid w:val="000A2AA8"/>
    <w:rsid w:val="000A30B8"/>
    <w:rsid w:val="000A37B4"/>
    <w:rsid w:val="000A41BF"/>
    <w:rsid w:val="000A5717"/>
    <w:rsid w:val="000A5BDE"/>
    <w:rsid w:val="000B05FB"/>
    <w:rsid w:val="000B07C9"/>
    <w:rsid w:val="000B1D1D"/>
    <w:rsid w:val="000B1D30"/>
    <w:rsid w:val="000B3B7D"/>
    <w:rsid w:val="000B449E"/>
    <w:rsid w:val="000B4FD3"/>
    <w:rsid w:val="000B5581"/>
    <w:rsid w:val="000B5DEE"/>
    <w:rsid w:val="000B772E"/>
    <w:rsid w:val="000C0586"/>
    <w:rsid w:val="000C3F12"/>
    <w:rsid w:val="000C5355"/>
    <w:rsid w:val="000C5CFF"/>
    <w:rsid w:val="000C7A14"/>
    <w:rsid w:val="000D0612"/>
    <w:rsid w:val="000D1437"/>
    <w:rsid w:val="000D3035"/>
    <w:rsid w:val="000D5067"/>
    <w:rsid w:val="000E5E77"/>
    <w:rsid w:val="000E6A1F"/>
    <w:rsid w:val="000F0AD7"/>
    <w:rsid w:val="000F113B"/>
    <w:rsid w:val="000F16F8"/>
    <w:rsid w:val="000F332F"/>
    <w:rsid w:val="000F3BEA"/>
    <w:rsid w:val="000F7AC5"/>
    <w:rsid w:val="00102783"/>
    <w:rsid w:val="001059A4"/>
    <w:rsid w:val="001125D3"/>
    <w:rsid w:val="0011347A"/>
    <w:rsid w:val="0011661B"/>
    <w:rsid w:val="0011662E"/>
    <w:rsid w:val="00121C11"/>
    <w:rsid w:val="00122A9D"/>
    <w:rsid w:val="0012400B"/>
    <w:rsid w:val="00124F06"/>
    <w:rsid w:val="001316BC"/>
    <w:rsid w:val="001319EF"/>
    <w:rsid w:val="00134155"/>
    <w:rsid w:val="00135CEC"/>
    <w:rsid w:val="00136120"/>
    <w:rsid w:val="00140341"/>
    <w:rsid w:val="001419D2"/>
    <w:rsid w:val="00142884"/>
    <w:rsid w:val="00143DF8"/>
    <w:rsid w:val="001448F8"/>
    <w:rsid w:val="00145105"/>
    <w:rsid w:val="001456CF"/>
    <w:rsid w:val="001469ED"/>
    <w:rsid w:val="00146FB5"/>
    <w:rsid w:val="00150417"/>
    <w:rsid w:val="001509B2"/>
    <w:rsid w:val="00150CB3"/>
    <w:rsid w:val="00153033"/>
    <w:rsid w:val="0015318F"/>
    <w:rsid w:val="001545BD"/>
    <w:rsid w:val="0015749F"/>
    <w:rsid w:val="00160215"/>
    <w:rsid w:val="00164908"/>
    <w:rsid w:val="001714EC"/>
    <w:rsid w:val="00171BCA"/>
    <w:rsid w:val="00171CE1"/>
    <w:rsid w:val="001723B3"/>
    <w:rsid w:val="00174FCB"/>
    <w:rsid w:val="001755DA"/>
    <w:rsid w:val="00175675"/>
    <w:rsid w:val="00177B23"/>
    <w:rsid w:val="00180262"/>
    <w:rsid w:val="00181D94"/>
    <w:rsid w:val="00182A90"/>
    <w:rsid w:val="00182EE0"/>
    <w:rsid w:val="00183343"/>
    <w:rsid w:val="0018559A"/>
    <w:rsid w:val="00185DC3"/>
    <w:rsid w:val="001868BD"/>
    <w:rsid w:val="00190535"/>
    <w:rsid w:val="0019081F"/>
    <w:rsid w:val="00191B6B"/>
    <w:rsid w:val="0019484B"/>
    <w:rsid w:val="00195C90"/>
    <w:rsid w:val="001A16E5"/>
    <w:rsid w:val="001A197E"/>
    <w:rsid w:val="001A31A2"/>
    <w:rsid w:val="001A3A6D"/>
    <w:rsid w:val="001B2F6A"/>
    <w:rsid w:val="001B327B"/>
    <w:rsid w:val="001B6037"/>
    <w:rsid w:val="001C3227"/>
    <w:rsid w:val="001C61EB"/>
    <w:rsid w:val="001C6247"/>
    <w:rsid w:val="001C72E6"/>
    <w:rsid w:val="001C7DF9"/>
    <w:rsid w:val="001D0B6D"/>
    <w:rsid w:val="001D26C4"/>
    <w:rsid w:val="001E2A9E"/>
    <w:rsid w:val="001E4D85"/>
    <w:rsid w:val="001F0073"/>
    <w:rsid w:val="001F34ED"/>
    <w:rsid w:val="001F5084"/>
    <w:rsid w:val="001F601B"/>
    <w:rsid w:val="002007EC"/>
    <w:rsid w:val="00202546"/>
    <w:rsid w:val="002038D8"/>
    <w:rsid w:val="00204A38"/>
    <w:rsid w:val="00207A3E"/>
    <w:rsid w:val="00211A18"/>
    <w:rsid w:val="00214868"/>
    <w:rsid w:val="00215421"/>
    <w:rsid w:val="00216B9C"/>
    <w:rsid w:val="00220B42"/>
    <w:rsid w:val="00221056"/>
    <w:rsid w:val="00222B0F"/>
    <w:rsid w:val="00224230"/>
    <w:rsid w:val="00225C1F"/>
    <w:rsid w:val="00230063"/>
    <w:rsid w:val="00232CE3"/>
    <w:rsid w:val="00235782"/>
    <w:rsid w:val="00236632"/>
    <w:rsid w:val="00237382"/>
    <w:rsid w:val="002420C5"/>
    <w:rsid w:val="00242BE6"/>
    <w:rsid w:val="00243C0D"/>
    <w:rsid w:val="00244C29"/>
    <w:rsid w:val="00245492"/>
    <w:rsid w:val="00247F0D"/>
    <w:rsid w:val="00251FA5"/>
    <w:rsid w:val="002520E3"/>
    <w:rsid w:val="00252BDB"/>
    <w:rsid w:val="002533D9"/>
    <w:rsid w:val="00255916"/>
    <w:rsid w:val="00260E12"/>
    <w:rsid w:val="00261B12"/>
    <w:rsid w:val="00261DC5"/>
    <w:rsid w:val="0026292D"/>
    <w:rsid w:val="00262C0A"/>
    <w:rsid w:val="0026633B"/>
    <w:rsid w:val="00267325"/>
    <w:rsid w:val="00271220"/>
    <w:rsid w:val="002730F3"/>
    <w:rsid w:val="00274532"/>
    <w:rsid w:val="0027535E"/>
    <w:rsid w:val="00276050"/>
    <w:rsid w:val="00276CFF"/>
    <w:rsid w:val="00280CFF"/>
    <w:rsid w:val="002818A4"/>
    <w:rsid w:val="00282A46"/>
    <w:rsid w:val="002932BB"/>
    <w:rsid w:val="002A259F"/>
    <w:rsid w:val="002A4F25"/>
    <w:rsid w:val="002A5829"/>
    <w:rsid w:val="002A6709"/>
    <w:rsid w:val="002B1296"/>
    <w:rsid w:val="002B401A"/>
    <w:rsid w:val="002B6EB1"/>
    <w:rsid w:val="002B72A6"/>
    <w:rsid w:val="002B7900"/>
    <w:rsid w:val="002B7ABB"/>
    <w:rsid w:val="002C2414"/>
    <w:rsid w:val="002C41BB"/>
    <w:rsid w:val="002D1026"/>
    <w:rsid w:val="002D16FD"/>
    <w:rsid w:val="002D1AB7"/>
    <w:rsid w:val="002D29D8"/>
    <w:rsid w:val="002D2ACD"/>
    <w:rsid w:val="002D3200"/>
    <w:rsid w:val="002D3604"/>
    <w:rsid w:val="002D4011"/>
    <w:rsid w:val="002D4A1C"/>
    <w:rsid w:val="002D66F7"/>
    <w:rsid w:val="002E135B"/>
    <w:rsid w:val="002E25E9"/>
    <w:rsid w:val="002E5AB8"/>
    <w:rsid w:val="002E5FA4"/>
    <w:rsid w:val="002E68C3"/>
    <w:rsid w:val="002E77F6"/>
    <w:rsid w:val="002F4EA6"/>
    <w:rsid w:val="002F5484"/>
    <w:rsid w:val="002F56B3"/>
    <w:rsid w:val="002F725E"/>
    <w:rsid w:val="002F7C6B"/>
    <w:rsid w:val="003005E4"/>
    <w:rsid w:val="003014EB"/>
    <w:rsid w:val="0030659C"/>
    <w:rsid w:val="003067E5"/>
    <w:rsid w:val="00307F43"/>
    <w:rsid w:val="003112BB"/>
    <w:rsid w:val="0031216B"/>
    <w:rsid w:val="00312694"/>
    <w:rsid w:val="00313181"/>
    <w:rsid w:val="00313F31"/>
    <w:rsid w:val="0031406A"/>
    <w:rsid w:val="0032027D"/>
    <w:rsid w:val="00320456"/>
    <w:rsid w:val="00320BB0"/>
    <w:rsid w:val="00320F77"/>
    <w:rsid w:val="00321447"/>
    <w:rsid w:val="00322E0D"/>
    <w:rsid w:val="00326FE0"/>
    <w:rsid w:val="00330221"/>
    <w:rsid w:val="00330E88"/>
    <w:rsid w:val="0033203D"/>
    <w:rsid w:val="00333700"/>
    <w:rsid w:val="0033472B"/>
    <w:rsid w:val="00334C3C"/>
    <w:rsid w:val="00334EF3"/>
    <w:rsid w:val="00335985"/>
    <w:rsid w:val="0033686E"/>
    <w:rsid w:val="0034097F"/>
    <w:rsid w:val="00341199"/>
    <w:rsid w:val="00341569"/>
    <w:rsid w:val="00342EA8"/>
    <w:rsid w:val="00345FFA"/>
    <w:rsid w:val="00347781"/>
    <w:rsid w:val="00347EE8"/>
    <w:rsid w:val="003560C4"/>
    <w:rsid w:val="00357042"/>
    <w:rsid w:val="00357149"/>
    <w:rsid w:val="0036143B"/>
    <w:rsid w:val="00361CE8"/>
    <w:rsid w:val="0036252F"/>
    <w:rsid w:val="00366C0E"/>
    <w:rsid w:val="00366F72"/>
    <w:rsid w:val="00367C3F"/>
    <w:rsid w:val="00367D83"/>
    <w:rsid w:val="00370ACE"/>
    <w:rsid w:val="00373617"/>
    <w:rsid w:val="0037559E"/>
    <w:rsid w:val="003767CE"/>
    <w:rsid w:val="00376992"/>
    <w:rsid w:val="00376B84"/>
    <w:rsid w:val="003804BA"/>
    <w:rsid w:val="003814B6"/>
    <w:rsid w:val="00382281"/>
    <w:rsid w:val="0038250C"/>
    <w:rsid w:val="00382632"/>
    <w:rsid w:val="00383871"/>
    <w:rsid w:val="003838A7"/>
    <w:rsid w:val="00384E8E"/>
    <w:rsid w:val="00384F13"/>
    <w:rsid w:val="003876B5"/>
    <w:rsid w:val="00387CE1"/>
    <w:rsid w:val="0039156C"/>
    <w:rsid w:val="00393B8A"/>
    <w:rsid w:val="00393E3B"/>
    <w:rsid w:val="003A07B9"/>
    <w:rsid w:val="003A0C7A"/>
    <w:rsid w:val="003A1AFB"/>
    <w:rsid w:val="003A216D"/>
    <w:rsid w:val="003A358C"/>
    <w:rsid w:val="003A4CB5"/>
    <w:rsid w:val="003A4F25"/>
    <w:rsid w:val="003A5241"/>
    <w:rsid w:val="003A5687"/>
    <w:rsid w:val="003B0435"/>
    <w:rsid w:val="003B4C62"/>
    <w:rsid w:val="003C4767"/>
    <w:rsid w:val="003C4AD3"/>
    <w:rsid w:val="003C52D6"/>
    <w:rsid w:val="003D1A50"/>
    <w:rsid w:val="003D25B0"/>
    <w:rsid w:val="003D384E"/>
    <w:rsid w:val="003D4243"/>
    <w:rsid w:val="003E311F"/>
    <w:rsid w:val="003E4138"/>
    <w:rsid w:val="003E4CD5"/>
    <w:rsid w:val="003E788C"/>
    <w:rsid w:val="003F02EC"/>
    <w:rsid w:val="003F0DC7"/>
    <w:rsid w:val="003F65FF"/>
    <w:rsid w:val="003F70D9"/>
    <w:rsid w:val="003F74D4"/>
    <w:rsid w:val="003F7B10"/>
    <w:rsid w:val="004021B6"/>
    <w:rsid w:val="00403970"/>
    <w:rsid w:val="00403DBA"/>
    <w:rsid w:val="004047A4"/>
    <w:rsid w:val="0040535F"/>
    <w:rsid w:val="004066C1"/>
    <w:rsid w:val="00407140"/>
    <w:rsid w:val="004078D4"/>
    <w:rsid w:val="004112A5"/>
    <w:rsid w:val="00413058"/>
    <w:rsid w:val="0042034D"/>
    <w:rsid w:val="00420A87"/>
    <w:rsid w:val="00422D25"/>
    <w:rsid w:val="004254B5"/>
    <w:rsid w:val="00425CC7"/>
    <w:rsid w:val="00426F71"/>
    <w:rsid w:val="004316A3"/>
    <w:rsid w:val="004337F3"/>
    <w:rsid w:val="004351CB"/>
    <w:rsid w:val="004352AF"/>
    <w:rsid w:val="004371C8"/>
    <w:rsid w:val="00437FCD"/>
    <w:rsid w:val="0044039E"/>
    <w:rsid w:val="00444E1D"/>
    <w:rsid w:val="00451845"/>
    <w:rsid w:val="00451D0A"/>
    <w:rsid w:val="00453CA2"/>
    <w:rsid w:val="004549EB"/>
    <w:rsid w:val="00455E79"/>
    <w:rsid w:val="0045662F"/>
    <w:rsid w:val="00457BD5"/>
    <w:rsid w:val="00462E78"/>
    <w:rsid w:val="00463689"/>
    <w:rsid w:val="00463E01"/>
    <w:rsid w:val="00463F32"/>
    <w:rsid w:val="0046713F"/>
    <w:rsid w:val="00472581"/>
    <w:rsid w:val="00480015"/>
    <w:rsid w:val="00480C5E"/>
    <w:rsid w:val="0048149D"/>
    <w:rsid w:val="00485DDA"/>
    <w:rsid w:val="00486413"/>
    <w:rsid w:val="00486775"/>
    <w:rsid w:val="00490830"/>
    <w:rsid w:val="00490F5E"/>
    <w:rsid w:val="00496080"/>
    <w:rsid w:val="004A00BC"/>
    <w:rsid w:val="004A03C9"/>
    <w:rsid w:val="004A205F"/>
    <w:rsid w:val="004A25B8"/>
    <w:rsid w:val="004A7820"/>
    <w:rsid w:val="004B07D2"/>
    <w:rsid w:val="004B1B04"/>
    <w:rsid w:val="004B3AFA"/>
    <w:rsid w:val="004B6B56"/>
    <w:rsid w:val="004C1940"/>
    <w:rsid w:val="004C2057"/>
    <w:rsid w:val="004C20B9"/>
    <w:rsid w:val="004C4EF5"/>
    <w:rsid w:val="004C5B94"/>
    <w:rsid w:val="004C665D"/>
    <w:rsid w:val="004C6A18"/>
    <w:rsid w:val="004C74F5"/>
    <w:rsid w:val="004C76D0"/>
    <w:rsid w:val="004D0526"/>
    <w:rsid w:val="004D1586"/>
    <w:rsid w:val="004D272F"/>
    <w:rsid w:val="004D45E9"/>
    <w:rsid w:val="004D66F1"/>
    <w:rsid w:val="004D713F"/>
    <w:rsid w:val="004E00B3"/>
    <w:rsid w:val="004E0CD7"/>
    <w:rsid w:val="004E2E39"/>
    <w:rsid w:val="004E58C4"/>
    <w:rsid w:val="004E6EA2"/>
    <w:rsid w:val="004F0F08"/>
    <w:rsid w:val="004F2241"/>
    <w:rsid w:val="004F5507"/>
    <w:rsid w:val="004F7575"/>
    <w:rsid w:val="00500583"/>
    <w:rsid w:val="00503303"/>
    <w:rsid w:val="005038FF"/>
    <w:rsid w:val="005040BD"/>
    <w:rsid w:val="0050571C"/>
    <w:rsid w:val="00506817"/>
    <w:rsid w:val="005078B4"/>
    <w:rsid w:val="00511291"/>
    <w:rsid w:val="005151D9"/>
    <w:rsid w:val="00516D32"/>
    <w:rsid w:val="005261E3"/>
    <w:rsid w:val="00531393"/>
    <w:rsid w:val="0053313D"/>
    <w:rsid w:val="005342FD"/>
    <w:rsid w:val="005344A6"/>
    <w:rsid w:val="005349E4"/>
    <w:rsid w:val="005359EC"/>
    <w:rsid w:val="005362C4"/>
    <w:rsid w:val="00537E17"/>
    <w:rsid w:val="00540505"/>
    <w:rsid w:val="005416F4"/>
    <w:rsid w:val="00542CD2"/>
    <w:rsid w:val="00544201"/>
    <w:rsid w:val="00545C74"/>
    <w:rsid w:val="00545D43"/>
    <w:rsid w:val="00546E41"/>
    <w:rsid w:val="00547A82"/>
    <w:rsid w:val="00553BF5"/>
    <w:rsid w:val="005564DB"/>
    <w:rsid w:val="005567DA"/>
    <w:rsid w:val="0056461F"/>
    <w:rsid w:val="0056774E"/>
    <w:rsid w:val="00567751"/>
    <w:rsid w:val="005710E9"/>
    <w:rsid w:val="005718D6"/>
    <w:rsid w:val="00571D62"/>
    <w:rsid w:val="00573755"/>
    <w:rsid w:val="005748A2"/>
    <w:rsid w:val="00575FE5"/>
    <w:rsid w:val="00576078"/>
    <w:rsid w:val="0057760F"/>
    <w:rsid w:val="00583AA4"/>
    <w:rsid w:val="00591574"/>
    <w:rsid w:val="00594A98"/>
    <w:rsid w:val="005955E0"/>
    <w:rsid w:val="00596B48"/>
    <w:rsid w:val="00596E7A"/>
    <w:rsid w:val="005A0217"/>
    <w:rsid w:val="005A0352"/>
    <w:rsid w:val="005A08F4"/>
    <w:rsid w:val="005A1A75"/>
    <w:rsid w:val="005A1CDF"/>
    <w:rsid w:val="005A4260"/>
    <w:rsid w:val="005A50FD"/>
    <w:rsid w:val="005A5E00"/>
    <w:rsid w:val="005A62AD"/>
    <w:rsid w:val="005B0B40"/>
    <w:rsid w:val="005B1B14"/>
    <w:rsid w:val="005B3C58"/>
    <w:rsid w:val="005B4F87"/>
    <w:rsid w:val="005B731E"/>
    <w:rsid w:val="005B7F47"/>
    <w:rsid w:val="005C03D8"/>
    <w:rsid w:val="005C29B1"/>
    <w:rsid w:val="005C4518"/>
    <w:rsid w:val="005C6918"/>
    <w:rsid w:val="005D06B5"/>
    <w:rsid w:val="005D0C0A"/>
    <w:rsid w:val="005D17D6"/>
    <w:rsid w:val="005D2982"/>
    <w:rsid w:val="005D3229"/>
    <w:rsid w:val="005D3674"/>
    <w:rsid w:val="005D5138"/>
    <w:rsid w:val="005D5B53"/>
    <w:rsid w:val="005D7CDA"/>
    <w:rsid w:val="005E1145"/>
    <w:rsid w:val="005E1F1B"/>
    <w:rsid w:val="005E237D"/>
    <w:rsid w:val="005E4945"/>
    <w:rsid w:val="005F14E9"/>
    <w:rsid w:val="005F2344"/>
    <w:rsid w:val="005F49F6"/>
    <w:rsid w:val="00601F36"/>
    <w:rsid w:val="006061F6"/>
    <w:rsid w:val="00606362"/>
    <w:rsid w:val="0060751E"/>
    <w:rsid w:val="006106DB"/>
    <w:rsid w:val="00611F0A"/>
    <w:rsid w:val="0061249D"/>
    <w:rsid w:val="00614D3A"/>
    <w:rsid w:val="006154EF"/>
    <w:rsid w:val="0061586B"/>
    <w:rsid w:val="00615BCB"/>
    <w:rsid w:val="00617025"/>
    <w:rsid w:val="006255CE"/>
    <w:rsid w:val="00626AF1"/>
    <w:rsid w:val="00626E1D"/>
    <w:rsid w:val="00630777"/>
    <w:rsid w:val="00630DE3"/>
    <w:rsid w:val="0063155D"/>
    <w:rsid w:val="006369F9"/>
    <w:rsid w:val="006403FF"/>
    <w:rsid w:val="0064087D"/>
    <w:rsid w:val="006417C7"/>
    <w:rsid w:val="00646B0C"/>
    <w:rsid w:val="00646FDF"/>
    <w:rsid w:val="00647E4B"/>
    <w:rsid w:val="00651137"/>
    <w:rsid w:val="00654473"/>
    <w:rsid w:val="00656218"/>
    <w:rsid w:val="006621AA"/>
    <w:rsid w:val="006636A0"/>
    <w:rsid w:val="00672C7F"/>
    <w:rsid w:val="00675466"/>
    <w:rsid w:val="00677C0E"/>
    <w:rsid w:val="0068011A"/>
    <w:rsid w:val="006818AD"/>
    <w:rsid w:val="006818B1"/>
    <w:rsid w:val="00681FCB"/>
    <w:rsid w:val="0068271F"/>
    <w:rsid w:val="00684980"/>
    <w:rsid w:val="00684C2B"/>
    <w:rsid w:val="00685E1D"/>
    <w:rsid w:val="006907AC"/>
    <w:rsid w:val="00690F67"/>
    <w:rsid w:val="00693E3B"/>
    <w:rsid w:val="00694019"/>
    <w:rsid w:val="00696F5A"/>
    <w:rsid w:val="006A1DF8"/>
    <w:rsid w:val="006A20F3"/>
    <w:rsid w:val="006A328F"/>
    <w:rsid w:val="006A45F4"/>
    <w:rsid w:val="006A52B7"/>
    <w:rsid w:val="006A747B"/>
    <w:rsid w:val="006B10F8"/>
    <w:rsid w:val="006B2E71"/>
    <w:rsid w:val="006B3532"/>
    <w:rsid w:val="006C027E"/>
    <w:rsid w:val="006C08B4"/>
    <w:rsid w:val="006C15EC"/>
    <w:rsid w:val="006D6B07"/>
    <w:rsid w:val="006E059F"/>
    <w:rsid w:val="006E1290"/>
    <w:rsid w:val="006E2EC3"/>
    <w:rsid w:val="006E4ED6"/>
    <w:rsid w:val="006E61E7"/>
    <w:rsid w:val="006E778E"/>
    <w:rsid w:val="006E78C1"/>
    <w:rsid w:val="006E7AD4"/>
    <w:rsid w:val="006F05DB"/>
    <w:rsid w:val="006F0DB1"/>
    <w:rsid w:val="006F1F82"/>
    <w:rsid w:val="006F281B"/>
    <w:rsid w:val="006F3473"/>
    <w:rsid w:val="006F4711"/>
    <w:rsid w:val="006F773D"/>
    <w:rsid w:val="00700AAF"/>
    <w:rsid w:val="007023CB"/>
    <w:rsid w:val="00702A2F"/>
    <w:rsid w:val="0070310A"/>
    <w:rsid w:val="00704A82"/>
    <w:rsid w:val="007058A1"/>
    <w:rsid w:val="00707EBA"/>
    <w:rsid w:val="00710822"/>
    <w:rsid w:val="00710D1B"/>
    <w:rsid w:val="00710E84"/>
    <w:rsid w:val="00715063"/>
    <w:rsid w:val="00716B9A"/>
    <w:rsid w:val="00717AEA"/>
    <w:rsid w:val="00722B61"/>
    <w:rsid w:val="007231CE"/>
    <w:rsid w:val="0072328D"/>
    <w:rsid w:val="00724F08"/>
    <w:rsid w:val="007312FD"/>
    <w:rsid w:val="00732573"/>
    <w:rsid w:val="00732C1E"/>
    <w:rsid w:val="00735067"/>
    <w:rsid w:val="00736894"/>
    <w:rsid w:val="00737C51"/>
    <w:rsid w:val="00742C59"/>
    <w:rsid w:val="00744659"/>
    <w:rsid w:val="00752816"/>
    <w:rsid w:val="00753CBE"/>
    <w:rsid w:val="00753CF2"/>
    <w:rsid w:val="00754711"/>
    <w:rsid w:val="00754BB3"/>
    <w:rsid w:val="007560F0"/>
    <w:rsid w:val="00757E9E"/>
    <w:rsid w:val="00761E1F"/>
    <w:rsid w:val="00762042"/>
    <w:rsid w:val="00763582"/>
    <w:rsid w:val="00763CF1"/>
    <w:rsid w:val="00765443"/>
    <w:rsid w:val="0076754C"/>
    <w:rsid w:val="0077495D"/>
    <w:rsid w:val="00777AB9"/>
    <w:rsid w:val="00780679"/>
    <w:rsid w:val="00783B20"/>
    <w:rsid w:val="00783DC8"/>
    <w:rsid w:val="007842B3"/>
    <w:rsid w:val="00787BB1"/>
    <w:rsid w:val="00791773"/>
    <w:rsid w:val="00794266"/>
    <w:rsid w:val="00794BC4"/>
    <w:rsid w:val="00797AEC"/>
    <w:rsid w:val="007A0C9A"/>
    <w:rsid w:val="007A128C"/>
    <w:rsid w:val="007A5F84"/>
    <w:rsid w:val="007A6538"/>
    <w:rsid w:val="007A6AB0"/>
    <w:rsid w:val="007A7960"/>
    <w:rsid w:val="007B21C5"/>
    <w:rsid w:val="007B3C7C"/>
    <w:rsid w:val="007B77AB"/>
    <w:rsid w:val="007C25BC"/>
    <w:rsid w:val="007C4748"/>
    <w:rsid w:val="007C7AC6"/>
    <w:rsid w:val="007C7F31"/>
    <w:rsid w:val="007D3A01"/>
    <w:rsid w:val="007D6309"/>
    <w:rsid w:val="007E0BCD"/>
    <w:rsid w:val="007E39B0"/>
    <w:rsid w:val="007E506C"/>
    <w:rsid w:val="007E6748"/>
    <w:rsid w:val="007F20F2"/>
    <w:rsid w:val="007F3523"/>
    <w:rsid w:val="007F4745"/>
    <w:rsid w:val="007F4E58"/>
    <w:rsid w:val="007F5096"/>
    <w:rsid w:val="007F513C"/>
    <w:rsid w:val="007F7644"/>
    <w:rsid w:val="008018E5"/>
    <w:rsid w:val="0080229E"/>
    <w:rsid w:val="008043C9"/>
    <w:rsid w:val="0081090F"/>
    <w:rsid w:val="0081207B"/>
    <w:rsid w:val="008143BD"/>
    <w:rsid w:val="00817993"/>
    <w:rsid w:val="008232F0"/>
    <w:rsid w:val="00825B45"/>
    <w:rsid w:val="00826530"/>
    <w:rsid w:val="00831407"/>
    <w:rsid w:val="0083195C"/>
    <w:rsid w:val="00833BC2"/>
    <w:rsid w:val="008379FA"/>
    <w:rsid w:val="00841047"/>
    <w:rsid w:val="00845B9C"/>
    <w:rsid w:val="00846A10"/>
    <w:rsid w:val="00846E79"/>
    <w:rsid w:val="00853E17"/>
    <w:rsid w:val="00857F4D"/>
    <w:rsid w:val="008602D5"/>
    <w:rsid w:val="008610A8"/>
    <w:rsid w:val="008613BE"/>
    <w:rsid w:val="00861EAC"/>
    <w:rsid w:val="00863A4E"/>
    <w:rsid w:val="00870802"/>
    <w:rsid w:val="0087302A"/>
    <w:rsid w:val="00874F27"/>
    <w:rsid w:val="008756BE"/>
    <w:rsid w:val="008765CF"/>
    <w:rsid w:val="00877C5F"/>
    <w:rsid w:val="008804DD"/>
    <w:rsid w:val="008851EF"/>
    <w:rsid w:val="008877F3"/>
    <w:rsid w:val="00890B89"/>
    <w:rsid w:val="00891171"/>
    <w:rsid w:val="00892BF4"/>
    <w:rsid w:val="008930D1"/>
    <w:rsid w:val="008952D3"/>
    <w:rsid w:val="00897208"/>
    <w:rsid w:val="008A0B00"/>
    <w:rsid w:val="008A1496"/>
    <w:rsid w:val="008A7AEB"/>
    <w:rsid w:val="008B1061"/>
    <w:rsid w:val="008B1CEE"/>
    <w:rsid w:val="008B2387"/>
    <w:rsid w:val="008B3F8F"/>
    <w:rsid w:val="008B52B7"/>
    <w:rsid w:val="008B5C13"/>
    <w:rsid w:val="008B7527"/>
    <w:rsid w:val="008B7D3A"/>
    <w:rsid w:val="008C15EE"/>
    <w:rsid w:val="008C233F"/>
    <w:rsid w:val="008C2EF9"/>
    <w:rsid w:val="008C3367"/>
    <w:rsid w:val="008C4FF6"/>
    <w:rsid w:val="008C5312"/>
    <w:rsid w:val="008D0052"/>
    <w:rsid w:val="008D273A"/>
    <w:rsid w:val="008D2EBA"/>
    <w:rsid w:val="008D31C9"/>
    <w:rsid w:val="008D32B5"/>
    <w:rsid w:val="008D3363"/>
    <w:rsid w:val="008D33A3"/>
    <w:rsid w:val="008D3A59"/>
    <w:rsid w:val="008D5852"/>
    <w:rsid w:val="008D615E"/>
    <w:rsid w:val="008D73B8"/>
    <w:rsid w:val="008D7E44"/>
    <w:rsid w:val="008E02E2"/>
    <w:rsid w:val="008E1DFF"/>
    <w:rsid w:val="008E4BBF"/>
    <w:rsid w:val="008E513C"/>
    <w:rsid w:val="008E605E"/>
    <w:rsid w:val="008F1E49"/>
    <w:rsid w:val="008F41B8"/>
    <w:rsid w:val="00900F1F"/>
    <w:rsid w:val="0090438B"/>
    <w:rsid w:val="00904CB1"/>
    <w:rsid w:val="009067CE"/>
    <w:rsid w:val="00906B78"/>
    <w:rsid w:val="00907AFE"/>
    <w:rsid w:val="00915E8A"/>
    <w:rsid w:val="00917BD1"/>
    <w:rsid w:val="00920005"/>
    <w:rsid w:val="00922597"/>
    <w:rsid w:val="009231C7"/>
    <w:rsid w:val="00924320"/>
    <w:rsid w:val="00924679"/>
    <w:rsid w:val="00932BC1"/>
    <w:rsid w:val="009339B0"/>
    <w:rsid w:val="009346D5"/>
    <w:rsid w:val="00937814"/>
    <w:rsid w:val="009401BB"/>
    <w:rsid w:val="009409FD"/>
    <w:rsid w:val="00941065"/>
    <w:rsid w:val="00944FD5"/>
    <w:rsid w:val="009503A5"/>
    <w:rsid w:val="00950446"/>
    <w:rsid w:val="00951B67"/>
    <w:rsid w:val="00951E7E"/>
    <w:rsid w:val="00951E90"/>
    <w:rsid w:val="00953E2F"/>
    <w:rsid w:val="00953EF0"/>
    <w:rsid w:val="00954178"/>
    <w:rsid w:val="00955806"/>
    <w:rsid w:val="009568BB"/>
    <w:rsid w:val="00957332"/>
    <w:rsid w:val="00957F24"/>
    <w:rsid w:val="00960D2F"/>
    <w:rsid w:val="00965C24"/>
    <w:rsid w:val="00967B5E"/>
    <w:rsid w:val="00970F18"/>
    <w:rsid w:val="009720CE"/>
    <w:rsid w:val="009727EF"/>
    <w:rsid w:val="009747C8"/>
    <w:rsid w:val="009751A5"/>
    <w:rsid w:val="00975BC0"/>
    <w:rsid w:val="00977938"/>
    <w:rsid w:val="00977960"/>
    <w:rsid w:val="00977D67"/>
    <w:rsid w:val="0098035C"/>
    <w:rsid w:val="009820F3"/>
    <w:rsid w:val="00982E54"/>
    <w:rsid w:val="00983078"/>
    <w:rsid w:val="00987F7C"/>
    <w:rsid w:val="00997E0E"/>
    <w:rsid w:val="009A07B2"/>
    <w:rsid w:val="009A1885"/>
    <w:rsid w:val="009A2332"/>
    <w:rsid w:val="009A3B76"/>
    <w:rsid w:val="009A3C6E"/>
    <w:rsid w:val="009A47A4"/>
    <w:rsid w:val="009A504A"/>
    <w:rsid w:val="009A5257"/>
    <w:rsid w:val="009A615B"/>
    <w:rsid w:val="009A75CE"/>
    <w:rsid w:val="009A7D80"/>
    <w:rsid w:val="009B1091"/>
    <w:rsid w:val="009B46EE"/>
    <w:rsid w:val="009B57D6"/>
    <w:rsid w:val="009B5F11"/>
    <w:rsid w:val="009B6484"/>
    <w:rsid w:val="009B7E94"/>
    <w:rsid w:val="009C0F2F"/>
    <w:rsid w:val="009C5FE6"/>
    <w:rsid w:val="009C6681"/>
    <w:rsid w:val="009C673C"/>
    <w:rsid w:val="009C729B"/>
    <w:rsid w:val="009D03D6"/>
    <w:rsid w:val="009D07C3"/>
    <w:rsid w:val="009D2E02"/>
    <w:rsid w:val="009D2E3C"/>
    <w:rsid w:val="009D4FAB"/>
    <w:rsid w:val="009D7571"/>
    <w:rsid w:val="009E29DA"/>
    <w:rsid w:val="009E2B25"/>
    <w:rsid w:val="009E47ED"/>
    <w:rsid w:val="009E4EE4"/>
    <w:rsid w:val="009F0DC9"/>
    <w:rsid w:val="009F0FED"/>
    <w:rsid w:val="009F149A"/>
    <w:rsid w:val="009F1679"/>
    <w:rsid w:val="009F2130"/>
    <w:rsid w:val="009F25B1"/>
    <w:rsid w:val="009F3155"/>
    <w:rsid w:val="009F362F"/>
    <w:rsid w:val="009F4B22"/>
    <w:rsid w:val="009F75C4"/>
    <w:rsid w:val="009F7CC6"/>
    <w:rsid w:val="00A000DA"/>
    <w:rsid w:val="00A00897"/>
    <w:rsid w:val="00A03E33"/>
    <w:rsid w:val="00A03FEB"/>
    <w:rsid w:val="00A040D5"/>
    <w:rsid w:val="00A046A9"/>
    <w:rsid w:val="00A07EDB"/>
    <w:rsid w:val="00A13C42"/>
    <w:rsid w:val="00A17037"/>
    <w:rsid w:val="00A17676"/>
    <w:rsid w:val="00A24017"/>
    <w:rsid w:val="00A24EA1"/>
    <w:rsid w:val="00A257A5"/>
    <w:rsid w:val="00A30B00"/>
    <w:rsid w:val="00A3301B"/>
    <w:rsid w:val="00A33BDC"/>
    <w:rsid w:val="00A34659"/>
    <w:rsid w:val="00A35AFD"/>
    <w:rsid w:val="00A36C15"/>
    <w:rsid w:val="00A37B66"/>
    <w:rsid w:val="00A40EE0"/>
    <w:rsid w:val="00A412D6"/>
    <w:rsid w:val="00A41439"/>
    <w:rsid w:val="00A4409D"/>
    <w:rsid w:val="00A449FF"/>
    <w:rsid w:val="00A476A7"/>
    <w:rsid w:val="00A47BFE"/>
    <w:rsid w:val="00A50BAE"/>
    <w:rsid w:val="00A51C86"/>
    <w:rsid w:val="00A52A9D"/>
    <w:rsid w:val="00A54732"/>
    <w:rsid w:val="00A57112"/>
    <w:rsid w:val="00A5716A"/>
    <w:rsid w:val="00A571DE"/>
    <w:rsid w:val="00A57A91"/>
    <w:rsid w:val="00A57BB5"/>
    <w:rsid w:val="00A606FE"/>
    <w:rsid w:val="00A613C4"/>
    <w:rsid w:val="00A64140"/>
    <w:rsid w:val="00A7023C"/>
    <w:rsid w:val="00A721AE"/>
    <w:rsid w:val="00A75F68"/>
    <w:rsid w:val="00A76A36"/>
    <w:rsid w:val="00A8224A"/>
    <w:rsid w:val="00A86CB4"/>
    <w:rsid w:val="00A905F0"/>
    <w:rsid w:val="00A9076D"/>
    <w:rsid w:val="00A90E5B"/>
    <w:rsid w:val="00A911A5"/>
    <w:rsid w:val="00A923DD"/>
    <w:rsid w:val="00A949D5"/>
    <w:rsid w:val="00A97411"/>
    <w:rsid w:val="00AA1942"/>
    <w:rsid w:val="00AA24FB"/>
    <w:rsid w:val="00AA25F9"/>
    <w:rsid w:val="00AA3D2C"/>
    <w:rsid w:val="00AA7D68"/>
    <w:rsid w:val="00AB0865"/>
    <w:rsid w:val="00AB0977"/>
    <w:rsid w:val="00AB1CCB"/>
    <w:rsid w:val="00AB2B74"/>
    <w:rsid w:val="00AB2D42"/>
    <w:rsid w:val="00AB4293"/>
    <w:rsid w:val="00AB4CE0"/>
    <w:rsid w:val="00AB7065"/>
    <w:rsid w:val="00AB7B15"/>
    <w:rsid w:val="00AC0AB0"/>
    <w:rsid w:val="00AC2BD4"/>
    <w:rsid w:val="00AD05EA"/>
    <w:rsid w:val="00AD4583"/>
    <w:rsid w:val="00AD5521"/>
    <w:rsid w:val="00AD577E"/>
    <w:rsid w:val="00AD6073"/>
    <w:rsid w:val="00AE021A"/>
    <w:rsid w:val="00AE26CF"/>
    <w:rsid w:val="00AE46C9"/>
    <w:rsid w:val="00AE68EF"/>
    <w:rsid w:val="00AE7CCB"/>
    <w:rsid w:val="00AF03F5"/>
    <w:rsid w:val="00AF0AE6"/>
    <w:rsid w:val="00AF17F7"/>
    <w:rsid w:val="00AF5F5D"/>
    <w:rsid w:val="00AF6C99"/>
    <w:rsid w:val="00AF774A"/>
    <w:rsid w:val="00B04FF9"/>
    <w:rsid w:val="00B0541C"/>
    <w:rsid w:val="00B05FE5"/>
    <w:rsid w:val="00B10BD1"/>
    <w:rsid w:val="00B1341B"/>
    <w:rsid w:val="00B13C06"/>
    <w:rsid w:val="00B14555"/>
    <w:rsid w:val="00B15957"/>
    <w:rsid w:val="00B15D3F"/>
    <w:rsid w:val="00B176DB"/>
    <w:rsid w:val="00B2222B"/>
    <w:rsid w:val="00B232A3"/>
    <w:rsid w:val="00B24E07"/>
    <w:rsid w:val="00B26BAB"/>
    <w:rsid w:val="00B32327"/>
    <w:rsid w:val="00B339CC"/>
    <w:rsid w:val="00B363B7"/>
    <w:rsid w:val="00B364D6"/>
    <w:rsid w:val="00B37D7F"/>
    <w:rsid w:val="00B43603"/>
    <w:rsid w:val="00B445BD"/>
    <w:rsid w:val="00B45430"/>
    <w:rsid w:val="00B4581F"/>
    <w:rsid w:val="00B47104"/>
    <w:rsid w:val="00B50804"/>
    <w:rsid w:val="00B518C9"/>
    <w:rsid w:val="00B52923"/>
    <w:rsid w:val="00B54A3C"/>
    <w:rsid w:val="00B60BB3"/>
    <w:rsid w:val="00B611CC"/>
    <w:rsid w:val="00B63FFF"/>
    <w:rsid w:val="00B64069"/>
    <w:rsid w:val="00B6470B"/>
    <w:rsid w:val="00B65C1F"/>
    <w:rsid w:val="00B70CF6"/>
    <w:rsid w:val="00B73C80"/>
    <w:rsid w:val="00B747CF"/>
    <w:rsid w:val="00B773DF"/>
    <w:rsid w:val="00B805A7"/>
    <w:rsid w:val="00B82DB3"/>
    <w:rsid w:val="00B8307A"/>
    <w:rsid w:val="00B83892"/>
    <w:rsid w:val="00B83D6E"/>
    <w:rsid w:val="00B84056"/>
    <w:rsid w:val="00B85533"/>
    <w:rsid w:val="00B902F5"/>
    <w:rsid w:val="00B90A00"/>
    <w:rsid w:val="00B92EC9"/>
    <w:rsid w:val="00B9405E"/>
    <w:rsid w:val="00B9647D"/>
    <w:rsid w:val="00BA0C7C"/>
    <w:rsid w:val="00BA279B"/>
    <w:rsid w:val="00BA3B2C"/>
    <w:rsid w:val="00BA4A81"/>
    <w:rsid w:val="00BB53B7"/>
    <w:rsid w:val="00BB69C6"/>
    <w:rsid w:val="00BC0018"/>
    <w:rsid w:val="00BC03EE"/>
    <w:rsid w:val="00BC3DB2"/>
    <w:rsid w:val="00BC6A1D"/>
    <w:rsid w:val="00BC7796"/>
    <w:rsid w:val="00BD0A78"/>
    <w:rsid w:val="00BD0AC6"/>
    <w:rsid w:val="00BD13F8"/>
    <w:rsid w:val="00BD2038"/>
    <w:rsid w:val="00BD23F5"/>
    <w:rsid w:val="00BD29B9"/>
    <w:rsid w:val="00BD2C92"/>
    <w:rsid w:val="00BD368D"/>
    <w:rsid w:val="00BD51C1"/>
    <w:rsid w:val="00BD68A3"/>
    <w:rsid w:val="00BE02F6"/>
    <w:rsid w:val="00BE12C0"/>
    <w:rsid w:val="00BE1CAA"/>
    <w:rsid w:val="00BE704B"/>
    <w:rsid w:val="00BE730B"/>
    <w:rsid w:val="00BF061F"/>
    <w:rsid w:val="00BF08AF"/>
    <w:rsid w:val="00BF1EA2"/>
    <w:rsid w:val="00BF2C16"/>
    <w:rsid w:val="00BF2CEB"/>
    <w:rsid w:val="00BF4CA4"/>
    <w:rsid w:val="00BF663B"/>
    <w:rsid w:val="00C01672"/>
    <w:rsid w:val="00C035EA"/>
    <w:rsid w:val="00C03F6C"/>
    <w:rsid w:val="00C048A4"/>
    <w:rsid w:val="00C05AC8"/>
    <w:rsid w:val="00C105FD"/>
    <w:rsid w:val="00C11032"/>
    <w:rsid w:val="00C12F49"/>
    <w:rsid w:val="00C13333"/>
    <w:rsid w:val="00C20BE8"/>
    <w:rsid w:val="00C20E3E"/>
    <w:rsid w:val="00C22CD9"/>
    <w:rsid w:val="00C23091"/>
    <w:rsid w:val="00C2374C"/>
    <w:rsid w:val="00C23C93"/>
    <w:rsid w:val="00C24C93"/>
    <w:rsid w:val="00C26BEB"/>
    <w:rsid w:val="00C27070"/>
    <w:rsid w:val="00C32F3C"/>
    <w:rsid w:val="00C36588"/>
    <w:rsid w:val="00C369FC"/>
    <w:rsid w:val="00C36B61"/>
    <w:rsid w:val="00C40257"/>
    <w:rsid w:val="00C4100D"/>
    <w:rsid w:val="00C41FE1"/>
    <w:rsid w:val="00C43254"/>
    <w:rsid w:val="00C45CCE"/>
    <w:rsid w:val="00C474C4"/>
    <w:rsid w:val="00C4755E"/>
    <w:rsid w:val="00C559DC"/>
    <w:rsid w:val="00C564C3"/>
    <w:rsid w:val="00C567B2"/>
    <w:rsid w:val="00C56A58"/>
    <w:rsid w:val="00C605A1"/>
    <w:rsid w:val="00C615EB"/>
    <w:rsid w:val="00C62C8D"/>
    <w:rsid w:val="00C63D5A"/>
    <w:rsid w:val="00C64C46"/>
    <w:rsid w:val="00C74F20"/>
    <w:rsid w:val="00C75C34"/>
    <w:rsid w:val="00C8031D"/>
    <w:rsid w:val="00C81A1D"/>
    <w:rsid w:val="00C8471E"/>
    <w:rsid w:val="00C84BF2"/>
    <w:rsid w:val="00C859C7"/>
    <w:rsid w:val="00C949E2"/>
    <w:rsid w:val="00C94DA7"/>
    <w:rsid w:val="00C966F1"/>
    <w:rsid w:val="00CA0A94"/>
    <w:rsid w:val="00CA0F12"/>
    <w:rsid w:val="00CA413B"/>
    <w:rsid w:val="00CB446E"/>
    <w:rsid w:val="00CB4849"/>
    <w:rsid w:val="00CB5258"/>
    <w:rsid w:val="00CB7A4B"/>
    <w:rsid w:val="00CB7B6C"/>
    <w:rsid w:val="00CC013C"/>
    <w:rsid w:val="00CC1F04"/>
    <w:rsid w:val="00CC2670"/>
    <w:rsid w:val="00CC3414"/>
    <w:rsid w:val="00CC7173"/>
    <w:rsid w:val="00CD094C"/>
    <w:rsid w:val="00CD341D"/>
    <w:rsid w:val="00CE03E0"/>
    <w:rsid w:val="00CE3CA4"/>
    <w:rsid w:val="00CE4C17"/>
    <w:rsid w:val="00CE5C0D"/>
    <w:rsid w:val="00CE7E1D"/>
    <w:rsid w:val="00CF029E"/>
    <w:rsid w:val="00CF48DD"/>
    <w:rsid w:val="00CF6375"/>
    <w:rsid w:val="00CF7591"/>
    <w:rsid w:val="00D004E0"/>
    <w:rsid w:val="00D02C96"/>
    <w:rsid w:val="00D04DDF"/>
    <w:rsid w:val="00D05784"/>
    <w:rsid w:val="00D06143"/>
    <w:rsid w:val="00D07C4E"/>
    <w:rsid w:val="00D07D98"/>
    <w:rsid w:val="00D10990"/>
    <w:rsid w:val="00D171EB"/>
    <w:rsid w:val="00D177B2"/>
    <w:rsid w:val="00D21151"/>
    <w:rsid w:val="00D26BAA"/>
    <w:rsid w:val="00D26C12"/>
    <w:rsid w:val="00D30620"/>
    <w:rsid w:val="00D31E02"/>
    <w:rsid w:val="00D338FF"/>
    <w:rsid w:val="00D36216"/>
    <w:rsid w:val="00D37619"/>
    <w:rsid w:val="00D377B5"/>
    <w:rsid w:val="00D37C40"/>
    <w:rsid w:val="00D41499"/>
    <w:rsid w:val="00D41F79"/>
    <w:rsid w:val="00D420A1"/>
    <w:rsid w:val="00D457B0"/>
    <w:rsid w:val="00D513A2"/>
    <w:rsid w:val="00D53282"/>
    <w:rsid w:val="00D53461"/>
    <w:rsid w:val="00D53724"/>
    <w:rsid w:val="00D54A63"/>
    <w:rsid w:val="00D56819"/>
    <w:rsid w:val="00D56DBB"/>
    <w:rsid w:val="00D571B2"/>
    <w:rsid w:val="00D5791E"/>
    <w:rsid w:val="00D60B21"/>
    <w:rsid w:val="00D61A24"/>
    <w:rsid w:val="00D70F5A"/>
    <w:rsid w:val="00D7157B"/>
    <w:rsid w:val="00D74DBB"/>
    <w:rsid w:val="00D759DF"/>
    <w:rsid w:val="00D800D5"/>
    <w:rsid w:val="00D80D78"/>
    <w:rsid w:val="00D81323"/>
    <w:rsid w:val="00D85F02"/>
    <w:rsid w:val="00D863BD"/>
    <w:rsid w:val="00D86ACE"/>
    <w:rsid w:val="00D8764C"/>
    <w:rsid w:val="00D877FF"/>
    <w:rsid w:val="00D90F04"/>
    <w:rsid w:val="00D9257E"/>
    <w:rsid w:val="00D9275F"/>
    <w:rsid w:val="00D97AFD"/>
    <w:rsid w:val="00DA16FF"/>
    <w:rsid w:val="00DA404A"/>
    <w:rsid w:val="00DA44B7"/>
    <w:rsid w:val="00DA5D69"/>
    <w:rsid w:val="00DA6D28"/>
    <w:rsid w:val="00DA7E71"/>
    <w:rsid w:val="00DB100C"/>
    <w:rsid w:val="00DB106C"/>
    <w:rsid w:val="00DB1F60"/>
    <w:rsid w:val="00DB297A"/>
    <w:rsid w:val="00DB3046"/>
    <w:rsid w:val="00DB4EDE"/>
    <w:rsid w:val="00DB69CA"/>
    <w:rsid w:val="00DC172C"/>
    <w:rsid w:val="00DC4719"/>
    <w:rsid w:val="00DC7BE4"/>
    <w:rsid w:val="00DD15D9"/>
    <w:rsid w:val="00DD37EA"/>
    <w:rsid w:val="00DD49FE"/>
    <w:rsid w:val="00DD580B"/>
    <w:rsid w:val="00DD5E14"/>
    <w:rsid w:val="00DD7085"/>
    <w:rsid w:val="00DD75D1"/>
    <w:rsid w:val="00DD76A6"/>
    <w:rsid w:val="00DE3F22"/>
    <w:rsid w:val="00DE60BE"/>
    <w:rsid w:val="00DF19B6"/>
    <w:rsid w:val="00DF19D3"/>
    <w:rsid w:val="00DF25F1"/>
    <w:rsid w:val="00DF2C13"/>
    <w:rsid w:val="00DF51BF"/>
    <w:rsid w:val="00DF5288"/>
    <w:rsid w:val="00DF6818"/>
    <w:rsid w:val="00E01CBC"/>
    <w:rsid w:val="00E04602"/>
    <w:rsid w:val="00E047BA"/>
    <w:rsid w:val="00E04EEC"/>
    <w:rsid w:val="00E06FBE"/>
    <w:rsid w:val="00E11B73"/>
    <w:rsid w:val="00E128F2"/>
    <w:rsid w:val="00E13160"/>
    <w:rsid w:val="00E145F5"/>
    <w:rsid w:val="00E14DDF"/>
    <w:rsid w:val="00E1564C"/>
    <w:rsid w:val="00E17136"/>
    <w:rsid w:val="00E1796C"/>
    <w:rsid w:val="00E25087"/>
    <w:rsid w:val="00E2699B"/>
    <w:rsid w:val="00E31BAE"/>
    <w:rsid w:val="00E33AF7"/>
    <w:rsid w:val="00E3682C"/>
    <w:rsid w:val="00E43F85"/>
    <w:rsid w:val="00E44BCD"/>
    <w:rsid w:val="00E458C9"/>
    <w:rsid w:val="00E46518"/>
    <w:rsid w:val="00E4715F"/>
    <w:rsid w:val="00E51D79"/>
    <w:rsid w:val="00E53EBE"/>
    <w:rsid w:val="00E57BCE"/>
    <w:rsid w:val="00E61004"/>
    <w:rsid w:val="00E61E8A"/>
    <w:rsid w:val="00E64D16"/>
    <w:rsid w:val="00E654D3"/>
    <w:rsid w:val="00E6737B"/>
    <w:rsid w:val="00E72937"/>
    <w:rsid w:val="00E7639D"/>
    <w:rsid w:val="00E80BFB"/>
    <w:rsid w:val="00E83CD8"/>
    <w:rsid w:val="00E849C9"/>
    <w:rsid w:val="00E855DC"/>
    <w:rsid w:val="00E87620"/>
    <w:rsid w:val="00E902B0"/>
    <w:rsid w:val="00E90459"/>
    <w:rsid w:val="00E90B19"/>
    <w:rsid w:val="00E93DAF"/>
    <w:rsid w:val="00E95D3B"/>
    <w:rsid w:val="00E96D25"/>
    <w:rsid w:val="00E97A54"/>
    <w:rsid w:val="00EA0FE5"/>
    <w:rsid w:val="00EA157B"/>
    <w:rsid w:val="00EA3B5D"/>
    <w:rsid w:val="00EA4DF0"/>
    <w:rsid w:val="00EA62A2"/>
    <w:rsid w:val="00EA76FA"/>
    <w:rsid w:val="00EB1223"/>
    <w:rsid w:val="00EB19E9"/>
    <w:rsid w:val="00EB230E"/>
    <w:rsid w:val="00EB3CBF"/>
    <w:rsid w:val="00EB3D77"/>
    <w:rsid w:val="00EB6263"/>
    <w:rsid w:val="00EC06CE"/>
    <w:rsid w:val="00EC319A"/>
    <w:rsid w:val="00EC5823"/>
    <w:rsid w:val="00EC6B67"/>
    <w:rsid w:val="00EC72F3"/>
    <w:rsid w:val="00ED001B"/>
    <w:rsid w:val="00ED0E30"/>
    <w:rsid w:val="00ED0E31"/>
    <w:rsid w:val="00ED17B9"/>
    <w:rsid w:val="00ED2729"/>
    <w:rsid w:val="00ED3A4D"/>
    <w:rsid w:val="00ED3F3C"/>
    <w:rsid w:val="00ED758B"/>
    <w:rsid w:val="00EE1F0E"/>
    <w:rsid w:val="00EE2277"/>
    <w:rsid w:val="00EE2F97"/>
    <w:rsid w:val="00EE348D"/>
    <w:rsid w:val="00EE446B"/>
    <w:rsid w:val="00EE5098"/>
    <w:rsid w:val="00EF0BCB"/>
    <w:rsid w:val="00EF1912"/>
    <w:rsid w:val="00EF1E38"/>
    <w:rsid w:val="00EF3E1E"/>
    <w:rsid w:val="00EF4808"/>
    <w:rsid w:val="00EF5492"/>
    <w:rsid w:val="00EF58EC"/>
    <w:rsid w:val="00EF7B0D"/>
    <w:rsid w:val="00F0140E"/>
    <w:rsid w:val="00F0182F"/>
    <w:rsid w:val="00F0222B"/>
    <w:rsid w:val="00F04CEE"/>
    <w:rsid w:val="00F05B16"/>
    <w:rsid w:val="00F07E67"/>
    <w:rsid w:val="00F10138"/>
    <w:rsid w:val="00F10BC9"/>
    <w:rsid w:val="00F1279D"/>
    <w:rsid w:val="00F1438B"/>
    <w:rsid w:val="00F15862"/>
    <w:rsid w:val="00F15D71"/>
    <w:rsid w:val="00F17DA2"/>
    <w:rsid w:val="00F24F54"/>
    <w:rsid w:val="00F27606"/>
    <w:rsid w:val="00F27D2D"/>
    <w:rsid w:val="00F32D08"/>
    <w:rsid w:val="00F330EA"/>
    <w:rsid w:val="00F3447B"/>
    <w:rsid w:val="00F40599"/>
    <w:rsid w:val="00F423BB"/>
    <w:rsid w:val="00F42473"/>
    <w:rsid w:val="00F44EFF"/>
    <w:rsid w:val="00F453EB"/>
    <w:rsid w:val="00F46724"/>
    <w:rsid w:val="00F46C1C"/>
    <w:rsid w:val="00F50CD5"/>
    <w:rsid w:val="00F5157D"/>
    <w:rsid w:val="00F5390E"/>
    <w:rsid w:val="00F54E68"/>
    <w:rsid w:val="00F56C12"/>
    <w:rsid w:val="00F57DC5"/>
    <w:rsid w:val="00F63B15"/>
    <w:rsid w:val="00F64ADB"/>
    <w:rsid w:val="00F64D8C"/>
    <w:rsid w:val="00F6574E"/>
    <w:rsid w:val="00F66AB3"/>
    <w:rsid w:val="00F6717A"/>
    <w:rsid w:val="00F7172A"/>
    <w:rsid w:val="00F71E73"/>
    <w:rsid w:val="00F72B73"/>
    <w:rsid w:val="00F72CD1"/>
    <w:rsid w:val="00F73CB4"/>
    <w:rsid w:val="00F740E6"/>
    <w:rsid w:val="00F743B9"/>
    <w:rsid w:val="00F74B77"/>
    <w:rsid w:val="00F75B8C"/>
    <w:rsid w:val="00F813D4"/>
    <w:rsid w:val="00F830C6"/>
    <w:rsid w:val="00F832C0"/>
    <w:rsid w:val="00F84B50"/>
    <w:rsid w:val="00F85167"/>
    <w:rsid w:val="00F86CBD"/>
    <w:rsid w:val="00F905E1"/>
    <w:rsid w:val="00F915D1"/>
    <w:rsid w:val="00F917E9"/>
    <w:rsid w:val="00F91BA9"/>
    <w:rsid w:val="00F9249F"/>
    <w:rsid w:val="00F92AB6"/>
    <w:rsid w:val="00F93D62"/>
    <w:rsid w:val="00F947F7"/>
    <w:rsid w:val="00FA09FD"/>
    <w:rsid w:val="00FA1E30"/>
    <w:rsid w:val="00FA200B"/>
    <w:rsid w:val="00FA28F4"/>
    <w:rsid w:val="00FA2DA4"/>
    <w:rsid w:val="00FA3334"/>
    <w:rsid w:val="00FA47F9"/>
    <w:rsid w:val="00FA4960"/>
    <w:rsid w:val="00FA4D52"/>
    <w:rsid w:val="00FA50B1"/>
    <w:rsid w:val="00FA597E"/>
    <w:rsid w:val="00FB08BF"/>
    <w:rsid w:val="00FB12CA"/>
    <w:rsid w:val="00FB1EB0"/>
    <w:rsid w:val="00FB2B5E"/>
    <w:rsid w:val="00FB39D0"/>
    <w:rsid w:val="00FB6795"/>
    <w:rsid w:val="00FB6C77"/>
    <w:rsid w:val="00FC24F0"/>
    <w:rsid w:val="00FC25D1"/>
    <w:rsid w:val="00FC29DD"/>
    <w:rsid w:val="00FC2F5C"/>
    <w:rsid w:val="00FC2FF8"/>
    <w:rsid w:val="00FC4E44"/>
    <w:rsid w:val="00FC565A"/>
    <w:rsid w:val="00FC5C04"/>
    <w:rsid w:val="00FD1FF8"/>
    <w:rsid w:val="00FD3A8B"/>
    <w:rsid w:val="00FD48F2"/>
    <w:rsid w:val="00FD5A92"/>
    <w:rsid w:val="00FD745B"/>
    <w:rsid w:val="00FE014B"/>
    <w:rsid w:val="00FE1BEF"/>
    <w:rsid w:val="00FE201D"/>
    <w:rsid w:val="00FE502F"/>
    <w:rsid w:val="00FE677A"/>
    <w:rsid w:val="00FF0AE9"/>
    <w:rsid w:val="00FF2288"/>
    <w:rsid w:val="00FF32F0"/>
    <w:rsid w:val="00FF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8E7F"/>
  <w15:docId w15:val="{AF47AD5B-E86E-4A4B-9344-0A08AF1F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6C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1E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1EA2"/>
  </w:style>
  <w:style w:type="paragraph" w:styleId="a5">
    <w:name w:val="List Paragraph"/>
    <w:basedOn w:val="a"/>
    <w:uiPriority w:val="34"/>
    <w:qFormat/>
    <w:rsid w:val="00825B45"/>
    <w:pPr>
      <w:ind w:left="720"/>
      <w:contextualSpacing/>
    </w:pPr>
  </w:style>
  <w:style w:type="paragraph" w:styleId="a6">
    <w:name w:val="Balloon Text"/>
    <w:basedOn w:val="a"/>
    <w:link w:val="a7"/>
    <w:uiPriority w:val="99"/>
    <w:semiHidden/>
    <w:unhideWhenUsed/>
    <w:rsid w:val="00710D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0D1B"/>
    <w:rPr>
      <w:rFonts w:ascii="Tahoma" w:hAnsi="Tahoma" w:cs="Tahoma"/>
      <w:sz w:val="16"/>
      <w:szCs w:val="16"/>
    </w:rPr>
  </w:style>
  <w:style w:type="character" w:customStyle="1" w:styleId="2">
    <w:name w:val="Основной текст (2)"/>
    <w:basedOn w:val="a0"/>
    <w:rsid w:val="007F20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6537">
      <w:bodyDiv w:val="1"/>
      <w:marLeft w:val="0"/>
      <w:marRight w:val="0"/>
      <w:marTop w:val="0"/>
      <w:marBottom w:val="0"/>
      <w:divBdr>
        <w:top w:val="none" w:sz="0" w:space="0" w:color="auto"/>
        <w:left w:val="none" w:sz="0" w:space="0" w:color="auto"/>
        <w:bottom w:val="none" w:sz="0" w:space="0" w:color="auto"/>
        <w:right w:val="none" w:sz="0" w:space="0" w:color="auto"/>
      </w:divBdr>
    </w:div>
    <w:div w:id="73942093">
      <w:bodyDiv w:val="1"/>
      <w:marLeft w:val="0"/>
      <w:marRight w:val="0"/>
      <w:marTop w:val="0"/>
      <w:marBottom w:val="0"/>
      <w:divBdr>
        <w:top w:val="none" w:sz="0" w:space="0" w:color="auto"/>
        <w:left w:val="none" w:sz="0" w:space="0" w:color="auto"/>
        <w:bottom w:val="none" w:sz="0" w:space="0" w:color="auto"/>
        <w:right w:val="none" w:sz="0" w:space="0" w:color="auto"/>
      </w:divBdr>
    </w:div>
    <w:div w:id="377164181">
      <w:bodyDiv w:val="1"/>
      <w:marLeft w:val="0"/>
      <w:marRight w:val="0"/>
      <w:marTop w:val="0"/>
      <w:marBottom w:val="0"/>
      <w:divBdr>
        <w:top w:val="none" w:sz="0" w:space="0" w:color="auto"/>
        <w:left w:val="none" w:sz="0" w:space="0" w:color="auto"/>
        <w:bottom w:val="none" w:sz="0" w:space="0" w:color="auto"/>
        <w:right w:val="none" w:sz="0" w:space="0" w:color="auto"/>
      </w:divBdr>
    </w:div>
    <w:div w:id="393044322">
      <w:bodyDiv w:val="1"/>
      <w:marLeft w:val="0"/>
      <w:marRight w:val="0"/>
      <w:marTop w:val="0"/>
      <w:marBottom w:val="0"/>
      <w:divBdr>
        <w:top w:val="none" w:sz="0" w:space="0" w:color="auto"/>
        <w:left w:val="none" w:sz="0" w:space="0" w:color="auto"/>
        <w:bottom w:val="none" w:sz="0" w:space="0" w:color="auto"/>
        <w:right w:val="none" w:sz="0" w:space="0" w:color="auto"/>
      </w:divBdr>
    </w:div>
    <w:div w:id="402143594">
      <w:bodyDiv w:val="1"/>
      <w:marLeft w:val="0"/>
      <w:marRight w:val="0"/>
      <w:marTop w:val="0"/>
      <w:marBottom w:val="0"/>
      <w:divBdr>
        <w:top w:val="none" w:sz="0" w:space="0" w:color="auto"/>
        <w:left w:val="none" w:sz="0" w:space="0" w:color="auto"/>
        <w:bottom w:val="none" w:sz="0" w:space="0" w:color="auto"/>
        <w:right w:val="none" w:sz="0" w:space="0" w:color="auto"/>
      </w:divBdr>
    </w:div>
    <w:div w:id="534119927">
      <w:bodyDiv w:val="1"/>
      <w:marLeft w:val="0"/>
      <w:marRight w:val="0"/>
      <w:marTop w:val="0"/>
      <w:marBottom w:val="0"/>
      <w:divBdr>
        <w:top w:val="none" w:sz="0" w:space="0" w:color="auto"/>
        <w:left w:val="none" w:sz="0" w:space="0" w:color="auto"/>
        <w:bottom w:val="none" w:sz="0" w:space="0" w:color="auto"/>
        <w:right w:val="none" w:sz="0" w:space="0" w:color="auto"/>
      </w:divBdr>
    </w:div>
    <w:div w:id="1205017961">
      <w:bodyDiv w:val="1"/>
      <w:marLeft w:val="0"/>
      <w:marRight w:val="0"/>
      <w:marTop w:val="0"/>
      <w:marBottom w:val="0"/>
      <w:divBdr>
        <w:top w:val="none" w:sz="0" w:space="0" w:color="auto"/>
        <w:left w:val="none" w:sz="0" w:space="0" w:color="auto"/>
        <w:bottom w:val="none" w:sz="0" w:space="0" w:color="auto"/>
        <w:right w:val="none" w:sz="0" w:space="0" w:color="auto"/>
      </w:divBdr>
    </w:div>
    <w:div w:id="1599867069">
      <w:bodyDiv w:val="1"/>
      <w:marLeft w:val="0"/>
      <w:marRight w:val="0"/>
      <w:marTop w:val="0"/>
      <w:marBottom w:val="0"/>
      <w:divBdr>
        <w:top w:val="none" w:sz="0" w:space="0" w:color="auto"/>
        <w:left w:val="none" w:sz="0" w:space="0" w:color="auto"/>
        <w:bottom w:val="none" w:sz="0" w:space="0" w:color="auto"/>
        <w:right w:val="none" w:sz="0" w:space="0" w:color="auto"/>
      </w:divBdr>
    </w:div>
    <w:div w:id="2067874603">
      <w:bodyDiv w:val="1"/>
      <w:marLeft w:val="0"/>
      <w:marRight w:val="0"/>
      <w:marTop w:val="0"/>
      <w:marBottom w:val="0"/>
      <w:divBdr>
        <w:top w:val="none" w:sz="0" w:space="0" w:color="auto"/>
        <w:left w:val="none" w:sz="0" w:space="0" w:color="auto"/>
        <w:bottom w:val="none" w:sz="0" w:space="0" w:color="auto"/>
        <w:right w:val="none" w:sz="0" w:space="0" w:color="auto"/>
      </w:divBdr>
    </w:div>
    <w:div w:id="2083218178">
      <w:bodyDiv w:val="1"/>
      <w:marLeft w:val="0"/>
      <w:marRight w:val="0"/>
      <w:marTop w:val="0"/>
      <w:marBottom w:val="0"/>
      <w:divBdr>
        <w:top w:val="none" w:sz="0" w:space="0" w:color="auto"/>
        <w:left w:val="none" w:sz="0" w:space="0" w:color="auto"/>
        <w:bottom w:val="none" w:sz="0" w:space="0" w:color="auto"/>
        <w:right w:val="none" w:sz="0" w:space="0" w:color="auto"/>
      </w:divBdr>
    </w:div>
    <w:div w:id="20935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252F-7659-4D6A-8450-B3DA62DCB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Николаевна Гантимурова</dc:creator>
  <cp:keywords/>
  <dc:description/>
  <cp:lastModifiedBy>Елена Валентиновна Татаринова</cp:lastModifiedBy>
  <cp:revision>2</cp:revision>
  <cp:lastPrinted>2022-02-07T07:01:00Z</cp:lastPrinted>
  <dcterms:created xsi:type="dcterms:W3CDTF">2022-02-16T05:41:00Z</dcterms:created>
  <dcterms:modified xsi:type="dcterms:W3CDTF">2022-02-16T05:41:00Z</dcterms:modified>
</cp:coreProperties>
</file>