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FB" w:rsidRPr="001049FB" w:rsidRDefault="001049FB" w:rsidP="001049F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 w:rsidRPr="001049FB">
        <w:rPr>
          <w:rFonts w:ascii="Times New Roman" w:eastAsia="Calibri" w:hAnsi="Times New Roman" w:cs="Times New Roman"/>
          <w:sz w:val="28"/>
          <w:szCs w:val="24"/>
        </w:rPr>
        <w:t>1</w:t>
      </w:r>
      <w:r>
        <w:rPr>
          <w:rFonts w:ascii="Times New Roman" w:eastAsia="Calibri" w:hAnsi="Times New Roman" w:cs="Times New Roman"/>
          <w:sz w:val="28"/>
          <w:szCs w:val="24"/>
        </w:rPr>
        <w:t>0</w:t>
      </w:r>
      <w:r w:rsidRPr="001049F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апреля</w:t>
      </w:r>
      <w:r w:rsidRPr="001049FB">
        <w:rPr>
          <w:rFonts w:ascii="Times New Roman" w:eastAsia="Calibri" w:hAnsi="Times New Roman" w:cs="Times New Roman"/>
          <w:sz w:val="28"/>
          <w:szCs w:val="24"/>
        </w:rPr>
        <w:t xml:space="preserve"> 2015 года состоялось очередное заседание Коллегии Контрольно-счетной палаты Забайкальского края, на котором были рассмотрены и утверждены:</w:t>
      </w:r>
    </w:p>
    <w:p w:rsidR="001049FB" w:rsidRPr="001049FB" w:rsidRDefault="001049FB" w:rsidP="00180CFA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1049FB">
        <w:rPr>
          <w:rFonts w:ascii="Times New Roman" w:eastAsia="Calibri" w:hAnsi="Times New Roman" w:cs="Times New Roman"/>
          <w:bCs/>
          <w:sz w:val="28"/>
          <w:szCs w:val="24"/>
        </w:rPr>
        <w:t xml:space="preserve">Представленные аудитором </w:t>
      </w:r>
      <w:r w:rsidR="00A75EC9">
        <w:rPr>
          <w:rFonts w:ascii="Times New Roman" w:eastAsia="Calibri" w:hAnsi="Times New Roman" w:cs="Times New Roman"/>
          <w:bCs/>
          <w:sz w:val="28"/>
          <w:szCs w:val="24"/>
        </w:rPr>
        <w:t>Н.Б. Аюшиевой</w:t>
      </w:r>
      <w:r w:rsidRPr="001049F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материалы:</w:t>
      </w:r>
    </w:p>
    <w:p w:rsidR="00A75EC9" w:rsidRDefault="001049FB" w:rsidP="001049FB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49FB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A75EC9" w:rsidRPr="00A75EC9">
        <w:rPr>
          <w:rFonts w:ascii="Times New Roman" w:eastAsia="Calibri" w:hAnsi="Times New Roman" w:cs="Times New Roman"/>
          <w:sz w:val="28"/>
          <w:szCs w:val="24"/>
        </w:rPr>
        <w:t>Проверк</w:t>
      </w:r>
      <w:r w:rsidR="00A75EC9">
        <w:rPr>
          <w:rFonts w:ascii="Times New Roman" w:eastAsia="Calibri" w:hAnsi="Times New Roman" w:cs="Times New Roman"/>
          <w:sz w:val="28"/>
          <w:szCs w:val="24"/>
        </w:rPr>
        <w:t>и</w:t>
      </w:r>
      <w:r w:rsidR="00A75EC9" w:rsidRPr="00A75EC9">
        <w:rPr>
          <w:rFonts w:ascii="Times New Roman" w:eastAsia="Calibri" w:hAnsi="Times New Roman" w:cs="Times New Roman"/>
          <w:sz w:val="28"/>
          <w:szCs w:val="24"/>
        </w:rPr>
        <w:t xml:space="preserve"> законности и эффективности управления и распоряжения недвижимым имуществом ГУК «Читинская государственная кинокомпания», находящимся в государственной собственности Забайкальского края, в 2013 - 2014 годах</w:t>
      </w:r>
      <w:r w:rsidR="00771BB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1049FB" w:rsidRPr="009016B5" w:rsidRDefault="001049FB" w:rsidP="009016B5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016B5">
        <w:rPr>
          <w:rFonts w:ascii="Times New Roman" w:eastAsia="Calibri" w:hAnsi="Times New Roman" w:cs="Times New Roman"/>
          <w:sz w:val="28"/>
          <w:szCs w:val="24"/>
        </w:rPr>
        <w:t xml:space="preserve">По итогам рассмотрения Коллегией принято решение направить </w:t>
      </w:r>
      <w:r w:rsidR="009016B5" w:rsidRPr="009016B5">
        <w:rPr>
          <w:rFonts w:ascii="Times New Roman" w:eastAsia="Calibri" w:hAnsi="Times New Roman" w:cs="Times New Roman"/>
          <w:sz w:val="28"/>
          <w:szCs w:val="24"/>
        </w:rPr>
        <w:t>п</w:t>
      </w:r>
      <w:r w:rsidR="009016B5" w:rsidRPr="009016B5">
        <w:rPr>
          <w:rFonts w:ascii="Times New Roman" w:eastAsia="Calibri" w:hAnsi="Times New Roman" w:cs="Times New Roman"/>
          <w:bCs/>
          <w:sz w:val="28"/>
          <w:szCs w:val="24"/>
        </w:rPr>
        <w:t>редставление Контрольно-счетной палаты Забайкальского края о принятии мер по устранению выявленных нарушений в</w:t>
      </w:r>
      <w:r w:rsidR="009016B5" w:rsidRPr="009016B5">
        <w:rPr>
          <w:rFonts w:ascii="Times New Roman" w:eastAsia="Calibri" w:hAnsi="Times New Roman" w:cs="Times New Roman"/>
          <w:sz w:val="28"/>
          <w:szCs w:val="24"/>
        </w:rPr>
        <w:t xml:space="preserve"> ГУК «Читинская государственная кинокомпания»; информационные письма о результатах проверки в Министерство культуры Забайкальского края, в Департамент государственного имущества и земельных отношений Забайкальского края</w:t>
      </w:r>
      <w:r w:rsidR="009016B5">
        <w:rPr>
          <w:rFonts w:ascii="Times New Roman" w:eastAsia="Calibri" w:hAnsi="Times New Roman" w:cs="Times New Roman"/>
          <w:sz w:val="28"/>
          <w:szCs w:val="24"/>
        </w:rPr>
        <w:t>; у</w:t>
      </w:r>
      <w:r w:rsidRPr="009016B5">
        <w:rPr>
          <w:rFonts w:ascii="Times New Roman" w:eastAsia="Calibri" w:hAnsi="Times New Roman" w:cs="Times New Roman"/>
          <w:sz w:val="28"/>
          <w:szCs w:val="24"/>
        </w:rPr>
        <w:t xml:space="preserve">твержденный отчет </w:t>
      </w:r>
      <w:r w:rsidRPr="0090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в Законодательное Собрание и Правительство Забайкальского края для рассмотрения. </w:t>
      </w:r>
    </w:p>
    <w:p w:rsidR="00A75EC9" w:rsidRDefault="001049FB" w:rsidP="001049FB">
      <w:pPr>
        <w:spacing w:after="0" w:line="36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049FB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A75EC9" w:rsidRPr="00A75EC9">
        <w:rPr>
          <w:rFonts w:ascii="Times New Roman" w:eastAsia="Calibri" w:hAnsi="Times New Roman" w:cs="Times New Roman"/>
          <w:sz w:val="28"/>
          <w:szCs w:val="24"/>
        </w:rPr>
        <w:t>Проверк</w:t>
      </w:r>
      <w:r w:rsidR="00A75EC9">
        <w:rPr>
          <w:rFonts w:ascii="Times New Roman" w:eastAsia="Calibri" w:hAnsi="Times New Roman" w:cs="Times New Roman"/>
          <w:sz w:val="28"/>
          <w:szCs w:val="24"/>
        </w:rPr>
        <w:t>и</w:t>
      </w:r>
      <w:r w:rsidR="00A75EC9" w:rsidRPr="00A75EC9">
        <w:rPr>
          <w:rFonts w:ascii="Times New Roman" w:eastAsia="Calibri" w:hAnsi="Times New Roman" w:cs="Times New Roman"/>
          <w:sz w:val="28"/>
          <w:szCs w:val="24"/>
        </w:rPr>
        <w:t xml:space="preserve"> отдельных вопросов исполнения бюджета Забайкальского края ГУК «Читинская государственная кинокомпания» за 2013-2014 годы</w:t>
      </w:r>
      <w:r w:rsidR="00A75EC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1049FB" w:rsidRPr="00180CFA" w:rsidRDefault="001049FB" w:rsidP="00180C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2A20">
        <w:rPr>
          <w:rFonts w:ascii="Times New Roman" w:eastAsia="Calibri" w:hAnsi="Times New Roman" w:cs="Times New Roman"/>
          <w:sz w:val="28"/>
          <w:szCs w:val="24"/>
        </w:rPr>
        <w:t xml:space="preserve">По итогам рассмотрения Коллегией принято решение </w:t>
      </w:r>
      <w:r w:rsidR="002D20B3" w:rsidRPr="005A2A20">
        <w:rPr>
          <w:rFonts w:ascii="Times New Roman" w:eastAsia="Calibri" w:hAnsi="Times New Roman" w:cs="Times New Roman"/>
          <w:sz w:val="28"/>
          <w:szCs w:val="24"/>
        </w:rPr>
        <w:t xml:space="preserve">направить </w:t>
      </w:r>
      <w:r w:rsidRPr="005A2A20">
        <w:rPr>
          <w:rFonts w:ascii="Times New Roman" w:eastAsia="Calibri" w:hAnsi="Times New Roman" w:cs="Times New Roman"/>
          <w:bCs/>
          <w:sz w:val="28"/>
          <w:szCs w:val="24"/>
        </w:rPr>
        <w:t>у</w:t>
      </w:r>
      <w:r w:rsidRPr="005A2A20">
        <w:rPr>
          <w:rFonts w:ascii="Times New Roman" w:eastAsia="Calibri" w:hAnsi="Times New Roman" w:cs="Times New Roman"/>
          <w:sz w:val="28"/>
          <w:szCs w:val="24"/>
        </w:rPr>
        <w:t xml:space="preserve">твержденный отчет по результатам контрольного мероприятия в Законодательное Собрание Забайкальского края для рассмотрения. </w:t>
      </w:r>
    </w:p>
    <w:p w:rsidR="00267857" w:rsidRPr="00180CFA" w:rsidRDefault="00180CFA" w:rsidP="001C5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A">
        <w:rPr>
          <w:rFonts w:ascii="Times New Roman" w:hAnsi="Times New Roman" w:cs="Times New Roman"/>
          <w:sz w:val="28"/>
          <w:szCs w:val="28"/>
        </w:rPr>
        <w:t xml:space="preserve">Кроме того, на заседании Коллегии были </w:t>
      </w:r>
      <w:r w:rsidR="001C5F7B">
        <w:rPr>
          <w:rFonts w:ascii="Times New Roman" w:hAnsi="Times New Roman" w:cs="Times New Roman"/>
          <w:sz w:val="28"/>
          <w:szCs w:val="28"/>
        </w:rPr>
        <w:t>рассмотрены и</w:t>
      </w:r>
      <w:r w:rsidRPr="00180CFA">
        <w:rPr>
          <w:rFonts w:ascii="Times New Roman" w:hAnsi="Times New Roman" w:cs="Times New Roman"/>
          <w:sz w:val="28"/>
          <w:szCs w:val="28"/>
        </w:rPr>
        <w:t xml:space="preserve"> согласованы изменения в План контрольных и экспертно-аналитических мероприятий Контрольно-счетной палаты </w:t>
      </w:r>
      <w:r w:rsidR="001C5F7B">
        <w:rPr>
          <w:rFonts w:ascii="Times New Roman" w:hAnsi="Times New Roman" w:cs="Times New Roman"/>
          <w:sz w:val="28"/>
          <w:szCs w:val="28"/>
        </w:rPr>
        <w:t xml:space="preserve">Забайкальского края на 2015 год </w:t>
      </w:r>
      <w:proofErr w:type="gramStart"/>
      <w:r w:rsidR="001C5F7B">
        <w:rPr>
          <w:rFonts w:ascii="Times New Roman" w:hAnsi="Times New Roman" w:cs="Times New Roman"/>
          <w:sz w:val="28"/>
          <w:szCs w:val="28"/>
        </w:rPr>
        <w:t xml:space="preserve">и  </w:t>
      </w:r>
      <w:r w:rsidR="001C5F7B" w:rsidRPr="001C5F7B">
        <w:rPr>
          <w:rFonts w:ascii="Times New Roman" w:hAnsi="Times New Roman" w:cs="Times New Roman"/>
          <w:sz w:val="28"/>
          <w:szCs w:val="28"/>
        </w:rPr>
        <w:t>Стандарт</w:t>
      </w:r>
      <w:proofErr w:type="gramEnd"/>
      <w:r w:rsidR="001C5F7B">
        <w:rPr>
          <w:rFonts w:ascii="Times New Roman" w:hAnsi="Times New Roman" w:cs="Times New Roman"/>
          <w:sz w:val="28"/>
          <w:szCs w:val="28"/>
        </w:rPr>
        <w:t xml:space="preserve"> внешнего государственного </w:t>
      </w:r>
      <w:r w:rsidR="001C5F7B" w:rsidRPr="001C5F7B">
        <w:rPr>
          <w:rFonts w:ascii="Times New Roman" w:hAnsi="Times New Roman" w:cs="Times New Roman"/>
          <w:sz w:val="28"/>
          <w:szCs w:val="28"/>
        </w:rPr>
        <w:t xml:space="preserve">финансового контроля Контрольно-счетной палаты Забайкальского края </w:t>
      </w:r>
      <w:r w:rsidR="001C5F7B">
        <w:rPr>
          <w:rFonts w:ascii="Times New Roman" w:hAnsi="Times New Roman" w:cs="Times New Roman"/>
          <w:sz w:val="28"/>
          <w:szCs w:val="28"/>
        </w:rPr>
        <w:t xml:space="preserve">№ 101 «Общие правила проведения контрольного мероприятия». </w:t>
      </w:r>
    </w:p>
    <w:sectPr w:rsidR="00267857" w:rsidRPr="00180CFA" w:rsidSect="001C5F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14E1"/>
    <w:multiLevelType w:val="hybridMultilevel"/>
    <w:tmpl w:val="F43EB7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61"/>
    <w:rsid w:val="001049FB"/>
    <w:rsid w:val="00180CFA"/>
    <w:rsid w:val="001C5F7B"/>
    <w:rsid w:val="00267857"/>
    <w:rsid w:val="002D20B3"/>
    <w:rsid w:val="00376986"/>
    <w:rsid w:val="003B187F"/>
    <w:rsid w:val="003B18C1"/>
    <w:rsid w:val="005A2A20"/>
    <w:rsid w:val="00771BB4"/>
    <w:rsid w:val="009016B5"/>
    <w:rsid w:val="00917571"/>
    <w:rsid w:val="00A75EC9"/>
    <w:rsid w:val="00BE0B61"/>
    <w:rsid w:val="00C518C9"/>
    <w:rsid w:val="00F313EA"/>
    <w:rsid w:val="00F554EB"/>
    <w:rsid w:val="00F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67675-6A3B-4406-BE11-7932AB4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15</cp:revision>
  <cp:lastPrinted>2015-04-13T06:18:00Z</cp:lastPrinted>
  <dcterms:created xsi:type="dcterms:W3CDTF">2015-04-10T03:21:00Z</dcterms:created>
  <dcterms:modified xsi:type="dcterms:W3CDTF">2015-04-14T03:42:00Z</dcterms:modified>
</cp:coreProperties>
</file>