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4" w:rsidRDefault="00C433E3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Коллегии КСП Забайкальского края</w:t>
      </w:r>
      <w:r w:rsidR="006D4EAD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DE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AD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декабря 2014 года</w:t>
      </w:r>
      <w:r w:rsidR="00235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согласован План контрольных и экспертно-аналитических мероприятий на 2015 год (далее – План). 25 декабря 2014 года План утвержден председателем КСП ЗК Доробалюк С.А.</w:t>
      </w:r>
    </w:p>
    <w:p w:rsidR="00B609EE" w:rsidRDefault="00C45F70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позволят реализовать установленные федеральным и региональным законодательством контрольные и экспертно-аналитические полномочия КСП Забайкальского края. В Плане учтены поручения Законодательного Собрания ЗК</w:t>
      </w:r>
      <w:r w:rsidR="00B609EE">
        <w:rPr>
          <w:rFonts w:ascii="Times New Roman" w:hAnsi="Times New Roman" w:cs="Times New Roman"/>
          <w:sz w:val="28"/>
          <w:szCs w:val="28"/>
        </w:rPr>
        <w:t>, в том числе в разделе контрольных мероприятий в количестве 11 поручений и в разделе экспертно-аналитических мероприятий в количестве 2 поручений.</w:t>
      </w:r>
    </w:p>
    <w:p w:rsidR="00C31A92" w:rsidRPr="00C31A92" w:rsidRDefault="00B609EE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запланированы в том числе в части использования бюджетных средств по таким важным направлениям как сельско</w:t>
      </w:r>
      <w:r w:rsidR="00C31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хозяйст</w:t>
      </w:r>
      <w:r w:rsidR="00C31A9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, жилищно-коммунального хозяйств</w:t>
      </w:r>
      <w:r w:rsidR="00C31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0F7">
        <w:rPr>
          <w:rFonts w:ascii="Times New Roman" w:hAnsi="Times New Roman" w:cs="Times New Roman"/>
          <w:sz w:val="28"/>
          <w:szCs w:val="28"/>
        </w:rPr>
        <w:t xml:space="preserve">дорожное хозяйство,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C31A92">
        <w:rPr>
          <w:rFonts w:ascii="Times New Roman" w:hAnsi="Times New Roman" w:cs="Times New Roman"/>
          <w:sz w:val="28"/>
          <w:szCs w:val="28"/>
        </w:rPr>
        <w:t>е, здравоохранение</w:t>
      </w:r>
      <w:r>
        <w:rPr>
          <w:rFonts w:ascii="Times New Roman" w:hAnsi="Times New Roman" w:cs="Times New Roman"/>
          <w:sz w:val="28"/>
          <w:szCs w:val="28"/>
        </w:rPr>
        <w:t>, социальн</w:t>
      </w:r>
      <w:r w:rsidR="00C31A9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C31A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культур</w:t>
      </w:r>
      <w:r w:rsidR="00C31A92">
        <w:rPr>
          <w:rFonts w:ascii="Times New Roman" w:hAnsi="Times New Roman" w:cs="Times New Roman"/>
          <w:sz w:val="28"/>
          <w:szCs w:val="28"/>
        </w:rPr>
        <w:t xml:space="preserve">а, межбюджетные отношения и другие. Реализация всех запланированных мероприятий </w:t>
      </w:r>
      <w:r w:rsidR="00C45F70">
        <w:rPr>
          <w:rFonts w:ascii="Times New Roman" w:hAnsi="Times New Roman" w:cs="Times New Roman"/>
          <w:sz w:val="28"/>
          <w:szCs w:val="28"/>
        </w:rPr>
        <w:t xml:space="preserve"> </w:t>
      </w:r>
      <w:r w:rsidR="00C31A92">
        <w:rPr>
          <w:rFonts w:ascii="Times New Roman" w:hAnsi="Times New Roman" w:cs="Times New Roman"/>
          <w:sz w:val="28"/>
          <w:szCs w:val="28"/>
        </w:rPr>
        <w:t>позволит</w:t>
      </w:r>
      <w:r w:rsidR="00C31A92" w:rsidRPr="00C31A92">
        <w:rPr>
          <w:rFonts w:ascii="Times New Roman" w:hAnsi="Times New Roman" w:cs="Times New Roman"/>
          <w:sz w:val="28"/>
          <w:szCs w:val="28"/>
        </w:rPr>
        <w:t>:</w:t>
      </w:r>
    </w:p>
    <w:p w:rsidR="00C433E3" w:rsidRDefault="00C31A92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оценить эффективность использования средств бюджета края, направленных на закупку товаров, работ и услуг для государственных нужд в условиях формирования контрактной системы в 2014-2015 годах, </w:t>
      </w:r>
    </w:p>
    <w:p w:rsidR="00C31A92" w:rsidRDefault="00C31A92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92">
        <w:rPr>
          <w:rFonts w:ascii="Times New Roman" w:hAnsi="Times New Roman" w:cs="Times New Roman"/>
          <w:sz w:val="28"/>
          <w:szCs w:val="28"/>
        </w:rPr>
        <w:t xml:space="preserve">- </w:t>
      </w:r>
      <w:r w:rsidR="00777291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>законность, эффективность, обоснованность и целесообразность использования бюджетных средств, выделенных в виде бюджетных инвестиций на строительство объектов по отрасли «здравоохранение»,</w:t>
      </w:r>
    </w:p>
    <w:p w:rsidR="00C31A92" w:rsidRDefault="00C31A92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291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7772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 Порядка формирования государственного задания подведомственными </w:t>
      </w:r>
      <w:r w:rsidR="0023577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651FAB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D750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инистерствам</w:t>
      </w:r>
      <w:r w:rsidR="00651FAB">
        <w:rPr>
          <w:rFonts w:ascii="Times New Roman" w:hAnsi="Times New Roman" w:cs="Times New Roman"/>
          <w:sz w:val="28"/>
          <w:szCs w:val="28"/>
        </w:rPr>
        <w:t>,  определяющим политику в области социальной сферы Забайкальского края, бюджетными и автономными учреждениями,</w:t>
      </w:r>
    </w:p>
    <w:p w:rsidR="00777291" w:rsidRPr="00F25CA3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проанализировать</w:t>
      </w:r>
      <w:r w:rsidRPr="00F25CA3">
        <w:rPr>
          <w:rFonts w:ascii="Times New Roman" w:hAnsi="Times New Roman" w:cs="Times New Roman"/>
          <w:sz w:val="28"/>
          <w:szCs w:val="28"/>
        </w:rPr>
        <w:t>:</w:t>
      </w:r>
    </w:p>
    <w:p w:rsidR="00651FAB" w:rsidRDefault="00651FAB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63A">
        <w:rPr>
          <w:rFonts w:ascii="Times New Roman" w:hAnsi="Times New Roman" w:cs="Times New Roman"/>
          <w:sz w:val="28"/>
          <w:szCs w:val="28"/>
        </w:rPr>
        <w:t>законность и эффективность управления и распоряжения недвижимым имуществом, находящимся в государственной собственности, поступление в бюджет края арендной платы за указанное недвижимое имущество,</w:t>
      </w:r>
    </w:p>
    <w:p w:rsidR="00777291" w:rsidRPr="00777291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эффективность использования земельных участков, находящихся в собственности края, а также земельных участков, государственная собственность на которые не разграничена и которые расположены в границах городских округов,</w:t>
      </w:r>
    </w:p>
    <w:p w:rsidR="008819CB" w:rsidRDefault="008819CB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законность, эффективность, обоснованность и целесообразность использования межбюджетных трансфертов, предоставленных из бюджета Забайкальского края бюджетам муниципальных образований</w:t>
      </w:r>
      <w:r w:rsidR="00777291">
        <w:rPr>
          <w:rFonts w:ascii="Times New Roman" w:hAnsi="Times New Roman" w:cs="Times New Roman"/>
          <w:sz w:val="28"/>
          <w:szCs w:val="28"/>
        </w:rPr>
        <w:t xml:space="preserve"> Тунгиро-Олекминского, Шилкинского, Александро-Заводского  районов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291">
        <w:rPr>
          <w:rFonts w:ascii="Times New Roman" w:hAnsi="Times New Roman" w:cs="Times New Roman"/>
          <w:sz w:val="28"/>
          <w:szCs w:val="28"/>
        </w:rPr>
        <w:t>ЗАТО п. Горный,</w:t>
      </w:r>
    </w:p>
    <w:p w:rsidR="000E563A" w:rsidRDefault="000E563A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50F7">
        <w:rPr>
          <w:rFonts w:ascii="Times New Roman" w:hAnsi="Times New Roman" w:cs="Times New Roman"/>
          <w:sz w:val="28"/>
          <w:szCs w:val="28"/>
        </w:rPr>
        <w:t>законность, эффективность и результативность использования бюджетных кредитов, предоставленных из краевого бюджета муниципальным образованиям</w:t>
      </w:r>
      <w:r w:rsidR="00777291">
        <w:rPr>
          <w:rFonts w:ascii="Times New Roman" w:hAnsi="Times New Roman" w:cs="Times New Roman"/>
          <w:sz w:val="28"/>
          <w:szCs w:val="28"/>
        </w:rPr>
        <w:t>.</w:t>
      </w:r>
    </w:p>
    <w:p w:rsidR="00777291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проведение контрольного мероприятия совместно со Счетной Палатой РФ по вопросу деятельности исполнительных органов </w:t>
      </w:r>
      <w:r w:rsidR="00F25C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F25CA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в области государственного регулирования охраны окружающей среды.</w:t>
      </w:r>
    </w:p>
    <w:p w:rsidR="00777291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вышеперечисленных направлений деятельности КСП ЗК планирует проведение контрольных мероприятий параллельно с КСО муниципальных образований края.</w:t>
      </w:r>
    </w:p>
    <w:p w:rsidR="00777291" w:rsidRDefault="00C25C96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Плана «Экспертно-аналитические мероприятия» в соответствии с требованиями законодательства в 1 квартале 2015 года </w:t>
      </w:r>
      <w:r w:rsidR="0077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запланированы внешние проверк</w:t>
      </w:r>
      <w:r w:rsidR="005212F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 за 2014 год. В плановом режиме в соответствии с установленными сроками будет проводиться экспертиза годового отчета об исполнении краевого бюджета за 2014 год, проектов законов об исполнении бюджета края и бюджета ТФОМС в 2014 году, законопроектов о бюджете края и бюджете ТФОМС на 2016 год и плановый период 2017 и 2018 годов, иных законопроектов в пределах полномочий КСП ЗК, экспертиза государственных программ, подготовка информаций о ходе исполнения краевого бюджета и бюджета ТФОМС, реализации на территории края «майских» указов Президента РФ.</w:t>
      </w:r>
    </w:p>
    <w:p w:rsidR="00C25C96" w:rsidRDefault="00C25C96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План деятельности КСП ЗК на 2015 год будет уточняться в соответствии с </w:t>
      </w:r>
      <w:r w:rsidR="00F07E3F">
        <w:rPr>
          <w:rFonts w:ascii="Times New Roman" w:hAnsi="Times New Roman" w:cs="Times New Roman"/>
          <w:sz w:val="28"/>
          <w:szCs w:val="28"/>
        </w:rPr>
        <w:t>требованиями законодательства и иных нормативных правовых актов, регулирующих данный вопрос.</w:t>
      </w:r>
    </w:p>
    <w:p w:rsidR="00777291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291" w:rsidRDefault="00777291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0F7" w:rsidRDefault="00D750F7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A92" w:rsidRPr="00C31A92" w:rsidRDefault="00C31A92" w:rsidP="0064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B21" w:rsidRDefault="00645D61" w:rsidP="006B5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56B21" w:rsidSect="006B6A6A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5C" w:rsidRDefault="004C215C" w:rsidP="00187F3B">
      <w:pPr>
        <w:spacing w:after="0" w:line="240" w:lineRule="auto"/>
      </w:pPr>
      <w:r>
        <w:separator/>
      </w:r>
    </w:p>
  </w:endnote>
  <w:endnote w:type="continuationSeparator" w:id="0">
    <w:p w:rsidR="004C215C" w:rsidRDefault="004C215C" w:rsidP="0018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5C" w:rsidRDefault="004C215C" w:rsidP="00187F3B">
      <w:pPr>
        <w:spacing w:after="0" w:line="240" w:lineRule="auto"/>
      </w:pPr>
      <w:r>
        <w:separator/>
      </w:r>
    </w:p>
  </w:footnote>
  <w:footnote w:type="continuationSeparator" w:id="0">
    <w:p w:rsidR="004C215C" w:rsidRDefault="004C215C" w:rsidP="0018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5B5C"/>
    <w:multiLevelType w:val="hybridMultilevel"/>
    <w:tmpl w:val="02745846"/>
    <w:lvl w:ilvl="0" w:tplc="85ACA29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D42B29"/>
    <w:multiLevelType w:val="hybridMultilevel"/>
    <w:tmpl w:val="16D8AD3C"/>
    <w:lvl w:ilvl="0" w:tplc="6B701E2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D10A3"/>
    <w:multiLevelType w:val="hybridMultilevel"/>
    <w:tmpl w:val="4BB23E88"/>
    <w:lvl w:ilvl="0" w:tplc="85D49C8C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2C2058"/>
    <w:multiLevelType w:val="hybridMultilevel"/>
    <w:tmpl w:val="FE0CAB66"/>
    <w:lvl w:ilvl="0" w:tplc="3E86E9F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784C"/>
    <w:multiLevelType w:val="hybridMultilevel"/>
    <w:tmpl w:val="0E5EA3E0"/>
    <w:lvl w:ilvl="0" w:tplc="D96A4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A3444B"/>
    <w:multiLevelType w:val="hybridMultilevel"/>
    <w:tmpl w:val="AA38B7EA"/>
    <w:lvl w:ilvl="0" w:tplc="B44C66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34D41"/>
    <w:multiLevelType w:val="hybridMultilevel"/>
    <w:tmpl w:val="92125A5A"/>
    <w:lvl w:ilvl="0" w:tplc="845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B977D7"/>
    <w:multiLevelType w:val="hybridMultilevel"/>
    <w:tmpl w:val="F7425CA2"/>
    <w:lvl w:ilvl="0" w:tplc="F26CC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17DC3"/>
    <w:multiLevelType w:val="hybridMultilevel"/>
    <w:tmpl w:val="99028FA4"/>
    <w:lvl w:ilvl="0" w:tplc="E7B4A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8"/>
    <w:rsid w:val="00003142"/>
    <w:rsid w:val="000056C4"/>
    <w:rsid w:val="00010A43"/>
    <w:rsid w:val="00012C41"/>
    <w:rsid w:val="00014B27"/>
    <w:rsid w:val="0002226D"/>
    <w:rsid w:val="00022FE8"/>
    <w:rsid w:val="00042BCC"/>
    <w:rsid w:val="00052006"/>
    <w:rsid w:val="00055426"/>
    <w:rsid w:val="00062F84"/>
    <w:rsid w:val="00071A83"/>
    <w:rsid w:val="000721C8"/>
    <w:rsid w:val="0007221B"/>
    <w:rsid w:val="00072275"/>
    <w:rsid w:val="00073DAD"/>
    <w:rsid w:val="00077146"/>
    <w:rsid w:val="00080812"/>
    <w:rsid w:val="00087ED0"/>
    <w:rsid w:val="000A4646"/>
    <w:rsid w:val="000A4F24"/>
    <w:rsid w:val="000B0D83"/>
    <w:rsid w:val="000B4CD9"/>
    <w:rsid w:val="000C67D0"/>
    <w:rsid w:val="000D17C6"/>
    <w:rsid w:val="000D6F49"/>
    <w:rsid w:val="000E563A"/>
    <w:rsid w:val="001030A2"/>
    <w:rsid w:val="00105C6E"/>
    <w:rsid w:val="001076A0"/>
    <w:rsid w:val="00111B22"/>
    <w:rsid w:val="00114093"/>
    <w:rsid w:val="0012071E"/>
    <w:rsid w:val="00122015"/>
    <w:rsid w:val="00123D8D"/>
    <w:rsid w:val="00125A66"/>
    <w:rsid w:val="00127B3A"/>
    <w:rsid w:val="0013124D"/>
    <w:rsid w:val="00136C84"/>
    <w:rsid w:val="00141E68"/>
    <w:rsid w:val="00156B21"/>
    <w:rsid w:val="00161CD4"/>
    <w:rsid w:val="0016258F"/>
    <w:rsid w:val="0017025C"/>
    <w:rsid w:val="00170AF3"/>
    <w:rsid w:val="00171F15"/>
    <w:rsid w:val="00174D6C"/>
    <w:rsid w:val="00182CCB"/>
    <w:rsid w:val="00185C5D"/>
    <w:rsid w:val="001864D2"/>
    <w:rsid w:val="00187F3B"/>
    <w:rsid w:val="001A05F6"/>
    <w:rsid w:val="001B27DE"/>
    <w:rsid w:val="001B4E53"/>
    <w:rsid w:val="001B5CD1"/>
    <w:rsid w:val="001B6DD4"/>
    <w:rsid w:val="001C411C"/>
    <w:rsid w:val="001D2A27"/>
    <w:rsid w:val="001D568E"/>
    <w:rsid w:val="001E59B0"/>
    <w:rsid w:val="002026B3"/>
    <w:rsid w:val="0020504D"/>
    <w:rsid w:val="00205823"/>
    <w:rsid w:val="00211FCE"/>
    <w:rsid w:val="002169EB"/>
    <w:rsid w:val="0022452D"/>
    <w:rsid w:val="002251C8"/>
    <w:rsid w:val="00230544"/>
    <w:rsid w:val="00235775"/>
    <w:rsid w:val="00243CFD"/>
    <w:rsid w:val="00245E12"/>
    <w:rsid w:val="00247734"/>
    <w:rsid w:val="00251F59"/>
    <w:rsid w:val="002533BF"/>
    <w:rsid w:val="00253B5C"/>
    <w:rsid w:val="00262D46"/>
    <w:rsid w:val="00263BBD"/>
    <w:rsid w:val="00266407"/>
    <w:rsid w:val="0026713F"/>
    <w:rsid w:val="00285990"/>
    <w:rsid w:val="002976B1"/>
    <w:rsid w:val="002A102E"/>
    <w:rsid w:val="002A3373"/>
    <w:rsid w:val="002A3EC4"/>
    <w:rsid w:val="002C3C78"/>
    <w:rsid w:val="002C648B"/>
    <w:rsid w:val="002D4AD2"/>
    <w:rsid w:val="002D4C8E"/>
    <w:rsid w:val="002E4DA1"/>
    <w:rsid w:val="002F0FB7"/>
    <w:rsid w:val="00301262"/>
    <w:rsid w:val="0030772E"/>
    <w:rsid w:val="00310E5F"/>
    <w:rsid w:val="0031328A"/>
    <w:rsid w:val="0032185A"/>
    <w:rsid w:val="00332B2B"/>
    <w:rsid w:val="003372C8"/>
    <w:rsid w:val="003420F9"/>
    <w:rsid w:val="00343C7E"/>
    <w:rsid w:val="0034597E"/>
    <w:rsid w:val="00350787"/>
    <w:rsid w:val="00362235"/>
    <w:rsid w:val="00363AF3"/>
    <w:rsid w:val="00364EC1"/>
    <w:rsid w:val="00366E1A"/>
    <w:rsid w:val="00372472"/>
    <w:rsid w:val="00393EE6"/>
    <w:rsid w:val="003971AF"/>
    <w:rsid w:val="003B5FE1"/>
    <w:rsid w:val="003D349C"/>
    <w:rsid w:val="003D4E47"/>
    <w:rsid w:val="003D5F93"/>
    <w:rsid w:val="003D7995"/>
    <w:rsid w:val="003E401D"/>
    <w:rsid w:val="003E45EF"/>
    <w:rsid w:val="003F01F3"/>
    <w:rsid w:val="003F7B42"/>
    <w:rsid w:val="003F7B44"/>
    <w:rsid w:val="004031E5"/>
    <w:rsid w:val="00404D03"/>
    <w:rsid w:val="00422150"/>
    <w:rsid w:val="004279A5"/>
    <w:rsid w:val="00436B33"/>
    <w:rsid w:val="0043719C"/>
    <w:rsid w:val="00443DDD"/>
    <w:rsid w:val="00447DE5"/>
    <w:rsid w:val="004529F5"/>
    <w:rsid w:val="004617F1"/>
    <w:rsid w:val="004639C2"/>
    <w:rsid w:val="00475EB1"/>
    <w:rsid w:val="00481AC8"/>
    <w:rsid w:val="0049318D"/>
    <w:rsid w:val="00496025"/>
    <w:rsid w:val="004A02BB"/>
    <w:rsid w:val="004B32CA"/>
    <w:rsid w:val="004B3AC3"/>
    <w:rsid w:val="004B7E8E"/>
    <w:rsid w:val="004C215C"/>
    <w:rsid w:val="004C36D6"/>
    <w:rsid w:val="004C5868"/>
    <w:rsid w:val="004D3110"/>
    <w:rsid w:val="004D55FC"/>
    <w:rsid w:val="004D7FD1"/>
    <w:rsid w:val="004E423F"/>
    <w:rsid w:val="004F24CA"/>
    <w:rsid w:val="004F3D0B"/>
    <w:rsid w:val="00520377"/>
    <w:rsid w:val="005212FC"/>
    <w:rsid w:val="005278E7"/>
    <w:rsid w:val="00527FAC"/>
    <w:rsid w:val="00530E85"/>
    <w:rsid w:val="0053477A"/>
    <w:rsid w:val="00551980"/>
    <w:rsid w:val="00551F1A"/>
    <w:rsid w:val="00552A0C"/>
    <w:rsid w:val="00552F36"/>
    <w:rsid w:val="005603D2"/>
    <w:rsid w:val="00560C5A"/>
    <w:rsid w:val="00562AC0"/>
    <w:rsid w:val="005666A6"/>
    <w:rsid w:val="005666BE"/>
    <w:rsid w:val="005918D7"/>
    <w:rsid w:val="00596C9B"/>
    <w:rsid w:val="005A7D87"/>
    <w:rsid w:val="005B4663"/>
    <w:rsid w:val="005E042E"/>
    <w:rsid w:val="005E4050"/>
    <w:rsid w:val="005E5240"/>
    <w:rsid w:val="005F01AE"/>
    <w:rsid w:val="006007AD"/>
    <w:rsid w:val="006016DE"/>
    <w:rsid w:val="00606B71"/>
    <w:rsid w:val="00612E00"/>
    <w:rsid w:val="00612E91"/>
    <w:rsid w:val="00615D3A"/>
    <w:rsid w:val="00616D5F"/>
    <w:rsid w:val="00617514"/>
    <w:rsid w:val="00631363"/>
    <w:rsid w:val="00635B72"/>
    <w:rsid w:val="00635D95"/>
    <w:rsid w:val="006435EF"/>
    <w:rsid w:val="00645D61"/>
    <w:rsid w:val="00647A78"/>
    <w:rsid w:val="00651FAB"/>
    <w:rsid w:val="006521FA"/>
    <w:rsid w:val="006663E1"/>
    <w:rsid w:val="0068369E"/>
    <w:rsid w:val="00686CE5"/>
    <w:rsid w:val="0069093D"/>
    <w:rsid w:val="006933D4"/>
    <w:rsid w:val="006A4E98"/>
    <w:rsid w:val="006B2D42"/>
    <w:rsid w:val="006B3DAC"/>
    <w:rsid w:val="006B5DC3"/>
    <w:rsid w:val="006B6A6A"/>
    <w:rsid w:val="006B6E43"/>
    <w:rsid w:val="006C6017"/>
    <w:rsid w:val="006D22C5"/>
    <w:rsid w:val="006D4EAD"/>
    <w:rsid w:val="006E5536"/>
    <w:rsid w:val="006E7EA9"/>
    <w:rsid w:val="006F79EC"/>
    <w:rsid w:val="007009CE"/>
    <w:rsid w:val="00713118"/>
    <w:rsid w:val="00716267"/>
    <w:rsid w:val="00717C50"/>
    <w:rsid w:val="00720490"/>
    <w:rsid w:val="00720ACE"/>
    <w:rsid w:val="0072310E"/>
    <w:rsid w:val="007327B5"/>
    <w:rsid w:val="00740EB3"/>
    <w:rsid w:val="007471FE"/>
    <w:rsid w:val="00751272"/>
    <w:rsid w:val="00756747"/>
    <w:rsid w:val="0076165C"/>
    <w:rsid w:val="007649D7"/>
    <w:rsid w:val="0077693F"/>
    <w:rsid w:val="00777291"/>
    <w:rsid w:val="0078478A"/>
    <w:rsid w:val="0079093B"/>
    <w:rsid w:val="007A0D2B"/>
    <w:rsid w:val="007A6BF0"/>
    <w:rsid w:val="007B1DCF"/>
    <w:rsid w:val="007B3F7F"/>
    <w:rsid w:val="007B53FD"/>
    <w:rsid w:val="007B7474"/>
    <w:rsid w:val="007C7CC8"/>
    <w:rsid w:val="007D1C15"/>
    <w:rsid w:val="007D1E95"/>
    <w:rsid w:val="007D272C"/>
    <w:rsid w:val="007F266E"/>
    <w:rsid w:val="007F2EE0"/>
    <w:rsid w:val="007F34B1"/>
    <w:rsid w:val="007F6F17"/>
    <w:rsid w:val="007F7673"/>
    <w:rsid w:val="007F7F96"/>
    <w:rsid w:val="00821DD3"/>
    <w:rsid w:val="0082424E"/>
    <w:rsid w:val="00831A65"/>
    <w:rsid w:val="0083374B"/>
    <w:rsid w:val="00835169"/>
    <w:rsid w:val="00847DB1"/>
    <w:rsid w:val="00852342"/>
    <w:rsid w:val="00852B18"/>
    <w:rsid w:val="0085336E"/>
    <w:rsid w:val="008550EC"/>
    <w:rsid w:val="00856838"/>
    <w:rsid w:val="00857512"/>
    <w:rsid w:val="00861871"/>
    <w:rsid w:val="0087361D"/>
    <w:rsid w:val="00877D84"/>
    <w:rsid w:val="008819CB"/>
    <w:rsid w:val="00885B0F"/>
    <w:rsid w:val="008948BA"/>
    <w:rsid w:val="00894D95"/>
    <w:rsid w:val="008A1B1E"/>
    <w:rsid w:val="008B3C86"/>
    <w:rsid w:val="008D2607"/>
    <w:rsid w:val="008D34B3"/>
    <w:rsid w:val="008D40E1"/>
    <w:rsid w:val="008D5F54"/>
    <w:rsid w:val="008D6BFF"/>
    <w:rsid w:val="008D6D4F"/>
    <w:rsid w:val="008D7A81"/>
    <w:rsid w:val="008E39C8"/>
    <w:rsid w:val="008E3A05"/>
    <w:rsid w:val="008E3C57"/>
    <w:rsid w:val="008E3E9B"/>
    <w:rsid w:val="008E5F82"/>
    <w:rsid w:val="008F29C9"/>
    <w:rsid w:val="008F4CEB"/>
    <w:rsid w:val="00901F1B"/>
    <w:rsid w:val="00905B8B"/>
    <w:rsid w:val="00905BBF"/>
    <w:rsid w:val="00907764"/>
    <w:rsid w:val="0091145E"/>
    <w:rsid w:val="00923ED8"/>
    <w:rsid w:val="00930E7D"/>
    <w:rsid w:val="0095509D"/>
    <w:rsid w:val="00955159"/>
    <w:rsid w:val="0095747D"/>
    <w:rsid w:val="009609FA"/>
    <w:rsid w:val="009655C2"/>
    <w:rsid w:val="009678CF"/>
    <w:rsid w:val="00967B08"/>
    <w:rsid w:val="00970D8C"/>
    <w:rsid w:val="00972219"/>
    <w:rsid w:val="00976993"/>
    <w:rsid w:val="009770B1"/>
    <w:rsid w:val="00983CE4"/>
    <w:rsid w:val="0098716F"/>
    <w:rsid w:val="00993702"/>
    <w:rsid w:val="0099710D"/>
    <w:rsid w:val="009A4EF5"/>
    <w:rsid w:val="009A64F9"/>
    <w:rsid w:val="009B769E"/>
    <w:rsid w:val="009D0E34"/>
    <w:rsid w:val="009D16E7"/>
    <w:rsid w:val="009D2018"/>
    <w:rsid w:val="009D34AF"/>
    <w:rsid w:val="009F0C21"/>
    <w:rsid w:val="009F583F"/>
    <w:rsid w:val="009F6085"/>
    <w:rsid w:val="00A014C7"/>
    <w:rsid w:val="00A0400F"/>
    <w:rsid w:val="00A04B2C"/>
    <w:rsid w:val="00A06C05"/>
    <w:rsid w:val="00A236A9"/>
    <w:rsid w:val="00A3122E"/>
    <w:rsid w:val="00A43C90"/>
    <w:rsid w:val="00A57E52"/>
    <w:rsid w:val="00A61EFC"/>
    <w:rsid w:val="00A64D5F"/>
    <w:rsid w:val="00A6573A"/>
    <w:rsid w:val="00A81BC8"/>
    <w:rsid w:val="00A84776"/>
    <w:rsid w:val="00A8711F"/>
    <w:rsid w:val="00A91BFF"/>
    <w:rsid w:val="00A923EC"/>
    <w:rsid w:val="00A95D38"/>
    <w:rsid w:val="00AA3173"/>
    <w:rsid w:val="00AA4B6B"/>
    <w:rsid w:val="00AB41BB"/>
    <w:rsid w:val="00AB49E3"/>
    <w:rsid w:val="00AC492D"/>
    <w:rsid w:val="00AC4BD3"/>
    <w:rsid w:val="00AD2CBA"/>
    <w:rsid w:val="00AD4269"/>
    <w:rsid w:val="00AD439A"/>
    <w:rsid w:val="00AD4693"/>
    <w:rsid w:val="00AE0434"/>
    <w:rsid w:val="00AE21D8"/>
    <w:rsid w:val="00AE2361"/>
    <w:rsid w:val="00AE4DCE"/>
    <w:rsid w:val="00AF2B07"/>
    <w:rsid w:val="00B0157D"/>
    <w:rsid w:val="00B02A0A"/>
    <w:rsid w:val="00B05A58"/>
    <w:rsid w:val="00B11F51"/>
    <w:rsid w:val="00B21C91"/>
    <w:rsid w:val="00B253A7"/>
    <w:rsid w:val="00B34810"/>
    <w:rsid w:val="00B34A2B"/>
    <w:rsid w:val="00B374BD"/>
    <w:rsid w:val="00B445A4"/>
    <w:rsid w:val="00B447A4"/>
    <w:rsid w:val="00B45440"/>
    <w:rsid w:val="00B46AB0"/>
    <w:rsid w:val="00B517EC"/>
    <w:rsid w:val="00B53316"/>
    <w:rsid w:val="00B551FD"/>
    <w:rsid w:val="00B609EE"/>
    <w:rsid w:val="00B6276C"/>
    <w:rsid w:val="00B81EAD"/>
    <w:rsid w:val="00B92557"/>
    <w:rsid w:val="00B9550A"/>
    <w:rsid w:val="00BA2F81"/>
    <w:rsid w:val="00BA5BF4"/>
    <w:rsid w:val="00BA7E1B"/>
    <w:rsid w:val="00BE13DC"/>
    <w:rsid w:val="00BE40A5"/>
    <w:rsid w:val="00BF1F6A"/>
    <w:rsid w:val="00BF256E"/>
    <w:rsid w:val="00BF496F"/>
    <w:rsid w:val="00BF542E"/>
    <w:rsid w:val="00C0265A"/>
    <w:rsid w:val="00C06172"/>
    <w:rsid w:val="00C06ED2"/>
    <w:rsid w:val="00C078BD"/>
    <w:rsid w:val="00C2462D"/>
    <w:rsid w:val="00C25C96"/>
    <w:rsid w:val="00C27AB3"/>
    <w:rsid w:val="00C30AF5"/>
    <w:rsid w:val="00C31A92"/>
    <w:rsid w:val="00C3330B"/>
    <w:rsid w:val="00C41E37"/>
    <w:rsid w:val="00C433E3"/>
    <w:rsid w:val="00C434F2"/>
    <w:rsid w:val="00C45F70"/>
    <w:rsid w:val="00C64C57"/>
    <w:rsid w:val="00C64EBD"/>
    <w:rsid w:val="00C65F6C"/>
    <w:rsid w:val="00C66588"/>
    <w:rsid w:val="00C66DE6"/>
    <w:rsid w:val="00C6764C"/>
    <w:rsid w:val="00C71113"/>
    <w:rsid w:val="00C803C2"/>
    <w:rsid w:val="00C82401"/>
    <w:rsid w:val="00C8257F"/>
    <w:rsid w:val="00C85311"/>
    <w:rsid w:val="00C9424A"/>
    <w:rsid w:val="00CA2356"/>
    <w:rsid w:val="00CA3896"/>
    <w:rsid w:val="00CA776D"/>
    <w:rsid w:val="00CB5CBA"/>
    <w:rsid w:val="00CC0142"/>
    <w:rsid w:val="00CC33CB"/>
    <w:rsid w:val="00CC5D10"/>
    <w:rsid w:val="00CE7A15"/>
    <w:rsid w:val="00CF6BDA"/>
    <w:rsid w:val="00CF70E8"/>
    <w:rsid w:val="00CF73A6"/>
    <w:rsid w:val="00CF7E04"/>
    <w:rsid w:val="00D009EA"/>
    <w:rsid w:val="00D02761"/>
    <w:rsid w:val="00D075F3"/>
    <w:rsid w:val="00D142D0"/>
    <w:rsid w:val="00D14CE5"/>
    <w:rsid w:val="00D25AC5"/>
    <w:rsid w:val="00D34FA8"/>
    <w:rsid w:val="00D45EBB"/>
    <w:rsid w:val="00D47388"/>
    <w:rsid w:val="00D52463"/>
    <w:rsid w:val="00D55F93"/>
    <w:rsid w:val="00D565A1"/>
    <w:rsid w:val="00D5798F"/>
    <w:rsid w:val="00D57B67"/>
    <w:rsid w:val="00D61DB7"/>
    <w:rsid w:val="00D750F7"/>
    <w:rsid w:val="00D8388A"/>
    <w:rsid w:val="00D87087"/>
    <w:rsid w:val="00D9059F"/>
    <w:rsid w:val="00D96443"/>
    <w:rsid w:val="00D97B35"/>
    <w:rsid w:val="00DA0AA4"/>
    <w:rsid w:val="00DA6DE5"/>
    <w:rsid w:val="00DB3B96"/>
    <w:rsid w:val="00DB4A25"/>
    <w:rsid w:val="00DC55A8"/>
    <w:rsid w:val="00DD156A"/>
    <w:rsid w:val="00DD19D7"/>
    <w:rsid w:val="00DE2694"/>
    <w:rsid w:val="00DF23B8"/>
    <w:rsid w:val="00DF614C"/>
    <w:rsid w:val="00E038A6"/>
    <w:rsid w:val="00E12B17"/>
    <w:rsid w:val="00E13675"/>
    <w:rsid w:val="00E165A8"/>
    <w:rsid w:val="00E17789"/>
    <w:rsid w:val="00E23B19"/>
    <w:rsid w:val="00E34AB1"/>
    <w:rsid w:val="00E35E4D"/>
    <w:rsid w:val="00E36C08"/>
    <w:rsid w:val="00E466B7"/>
    <w:rsid w:val="00E5179E"/>
    <w:rsid w:val="00E55612"/>
    <w:rsid w:val="00E563AA"/>
    <w:rsid w:val="00E57550"/>
    <w:rsid w:val="00E61D5D"/>
    <w:rsid w:val="00E6577A"/>
    <w:rsid w:val="00E76A7A"/>
    <w:rsid w:val="00E77DA6"/>
    <w:rsid w:val="00E84D47"/>
    <w:rsid w:val="00E86BE6"/>
    <w:rsid w:val="00EA35CC"/>
    <w:rsid w:val="00EA6AF6"/>
    <w:rsid w:val="00EB1D23"/>
    <w:rsid w:val="00EB35C2"/>
    <w:rsid w:val="00EB4DFB"/>
    <w:rsid w:val="00EC1920"/>
    <w:rsid w:val="00EC7291"/>
    <w:rsid w:val="00ED1CCB"/>
    <w:rsid w:val="00ED3199"/>
    <w:rsid w:val="00ED541F"/>
    <w:rsid w:val="00ED7AB8"/>
    <w:rsid w:val="00EF7509"/>
    <w:rsid w:val="00F07E3F"/>
    <w:rsid w:val="00F108C8"/>
    <w:rsid w:val="00F1244D"/>
    <w:rsid w:val="00F14B20"/>
    <w:rsid w:val="00F25CA3"/>
    <w:rsid w:val="00F4217B"/>
    <w:rsid w:val="00F451F0"/>
    <w:rsid w:val="00F50143"/>
    <w:rsid w:val="00F55EAC"/>
    <w:rsid w:val="00F667B3"/>
    <w:rsid w:val="00F76D2C"/>
    <w:rsid w:val="00F877C2"/>
    <w:rsid w:val="00F9737B"/>
    <w:rsid w:val="00F976B5"/>
    <w:rsid w:val="00F9787A"/>
    <w:rsid w:val="00FA1AFF"/>
    <w:rsid w:val="00FA4512"/>
    <w:rsid w:val="00FA710C"/>
    <w:rsid w:val="00FB503F"/>
    <w:rsid w:val="00FB5986"/>
    <w:rsid w:val="00FC1079"/>
    <w:rsid w:val="00FD6D26"/>
    <w:rsid w:val="00FE0E96"/>
    <w:rsid w:val="00FE342E"/>
    <w:rsid w:val="00FE725D"/>
    <w:rsid w:val="00FF2490"/>
    <w:rsid w:val="00FF6DA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C76C2-8639-485D-B6FE-FE853F7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F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F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F3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35E4-AEB8-4CA8-9CE8-0722BB7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Светлакова</dc:creator>
  <cp:lastModifiedBy>Лариса Викторовна Светлакова</cp:lastModifiedBy>
  <cp:revision>16</cp:revision>
  <cp:lastPrinted>2015-01-21T02:51:00Z</cp:lastPrinted>
  <dcterms:created xsi:type="dcterms:W3CDTF">2015-01-21T00:30:00Z</dcterms:created>
  <dcterms:modified xsi:type="dcterms:W3CDTF">2015-01-21T02:56:00Z</dcterms:modified>
</cp:coreProperties>
</file>