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50F" w:rsidRPr="0048394F" w:rsidRDefault="0003150F" w:rsidP="00514C5E">
      <w:pPr>
        <w:spacing w:after="0" w:line="360" w:lineRule="atLeast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83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Контрольно-счетная </w:t>
      </w:r>
      <w:r w:rsidR="00514C5E" w:rsidRPr="00483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палата </w:t>
      </w:r>
      <w:r w:rsidR="00514C5E" w:rsidRPr="000315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Забайкальского</w:t>
      </w:r>
      <w:r w:rsidR="00AF2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края объявляет конкурс</w:t>
      </w:r>
    </w:p>
    <w:p w:rsidR="00AF21FD" w:rsidRDefault="0003150F" w:rsidP="0003150F">
      <w:pPr>
        <w:spacing w:after="0" w:line="360" w:lineRule="atLeast"/>
        <w:ind w:left="450" w:right="45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7D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514C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Pr="00C67D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 </w:t>
      </w:r>
      <w:r w:rsidR="00AF21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замещение вакантных должностей </w:t>
      </w:r>
      <w:r w:rsidRPr="00C67D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государственной гражданской службы Забайкальского края</w:t>
      </w:r>
    </w:p>
    <w:p w:rsidR="0003150F" w:rsidRPr="00C67D74" w:rsidRDefault="00AF21FD" w:rsidP="00AF21FD">
      <w:pPr>
        <w:spacing w:after="0" w:line="360" w:lineRule="atLeast"/>
        <w:ind w:left="750" w:right="4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Главный консультант </w:t>
      </w:r>
      <w:r w:rsidR="0003150F" w:rsidRPr="00C67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отдела правового обеспечения</w:t>
      </w:r>
    </w:p>
    <w:p w:rsidR="005040FF" w:rsidRDefault="0003150F" w:rsidP="005040FF">
      <w:pPr>
        <w:numPr>
          <w:ilvl w:val="0"/>
          <w:numId w:val="1"/>
        </w:numPr>
        <w:tabs>
          <w:tab w:val="num" w:pos="426"/>
        </w:tabs>
        <w:spacing w:after="0" w:line="360" w:lineRule="atLeast"/>
        <w:ind w:left="0" w:right="450" w:firstLine="39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67D7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Квалификационные требования для замещения должности</w:t>
      </w:r>
      <w:r w:rsidR="005040F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:</w:t>
      </w:r>
    </w:p>
    <w:p w:rsidR="0003150F" w:rsidRPr="00C67D74" w:rsidRDefault="0003150F" w:rsidP="005040FF">
      <w:pPr>
        <w:numPr>
          <w:ilvl w:val="0"/>
          <w:numId w:val="1"/>
        </w:numPr>
        <w:tabs>
          <w:tab w:val="num" w:pos="426"/>
        </w:tabs>
        <w:spacing w:after="0" w:line="360" w:lineRule="atLeast"/>
        <w:ind w:left="0" w:right="450" w:firstLine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D7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наличие</w:t>
      </w:r>
      <w:r w:rsidRPr="00C67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высшего образования</w:t>
      </w:r>
      <w:r w:rsidR="0050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7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специальностям, направлениям </w:t>
      </w:r>
      <w:r w:rsidR="00514C5E" w:rsidRPr="00C67D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«</w:t>
      </w:r>
      <w:r w:rsidRPr="00C67D74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Юриспруденция», «Экономика», «Государственное и муниципальное управление», 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</w:t>
      </w:r>
      <w:r w:rsidRPr="00C67D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подготовки, указанным в предыдущих перечнях профессий, специальностей и направлений подготовки</w:t>
      </w:r>
      <w:r w:rsidR="006445E1" w:rsidRPr="00C67D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150F" w:rsidRPr="00C67D74" w:rsidRDefault="0003150F" w:rsidP="00514C5E">
      <w:pPr>
        <w:numPr>
          <w:ilvl w:val="0"/>
          <w:numId w:val="1"/>
        </w:numPr>
        <w:tabs>
          <w:tab w:val="num" w:pos="426"/>
        </w:tabs>
        <w:spacing w:after="0" w:line="360" w:lineRule="atLeast"/>
        <w:ind w:left="0" w:right="450" w:firstLine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D7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наличие</w:t>
      </w:r>
      <w:r w:rsidRPr="00C67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0FF" w:rsidRPr="005040FF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AF21FD">
        <w:rPr>
          <w:rFonts w:ascii="Times New Roman" w:hAnsi="Times New Roman" w:cs="Times New Roman"/>
          <w:sz w:val="24"/>
          <w:szCs w:val="24"/>
        </w:rPr>
        <w:t>одного года</w:t>
      </w:r>
      <w:r w:rsidR="005040FF" w:rsidRPr="005040FF">
        <w:rPr>
          <w:rFonts w:ascii="Times New Roman" w:hAnsi="Times New Roman" w:cs="Times New Roman"/>
          <w:noProof/>
          <w:sz w:val="24"/>
          <w:szCs w:val="24"/>
        </w:rPr>
        <w:t xml:space="preserve"> стажа гражданской службы</w:t>
      </w:r>
      <w:r w:rsidR="005040FF" w:rsidRPr="005040FF">
        <w:rPr>
          <w:rFonts w:ascii="Times New Roman" w:hAnsi="Times New Roman" w:cs="Times New Roman"/>
          <w:sz w:val="24"/>
          <w:szCs w:val="24"/>
        </w:rPr>
        <w:t xml:space="preserve"> или стажа работы по специальности, направлению подготовки</w:t>
      </w:r>
      <w:r w:rsidR="005040FF">
        <w:rPr>
          <w:sz w:val="28"/>
          <w:szCs w:val="28"/>
        </w:rPr>
        <w:t>;</w:t>
      </w:r>
    </w:p>
    <w:p w:rsidR="006445E1" w:rsidRPr="00C67D74" w:rsidRDefault="006445E1" w:rsidP="00514C5E">
      <w:pPr>
        <w:numPr>
          <w:ilvl w:val="0"/>
          <w:numId w:val="2"/>
        </w:numPr>
        <w:tabs>
          <w:tab w:val="clear" w:pos="720"/>
          <w:tab w:val="num" w:pos="426"/>
        </w:tabs>
        <w:spacing w:after="270" w:line="360" w:lineRule="atLeast"/>
        <w:ind w:left="0" w:right="450" w:firstLine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профессиональных знаний, необходимых для исполнения должностных обязанностей:</w:t>
      </w:r>
    </w:p>
    <w:p w:rsidR="00BE075B" w:rsidRPr="00514C5E" w:rsidRDefault="006445E1" w:rsidP="00BE075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D74">
        <w:rPr>
          <w:rFonts w:ascii="Times New Roman" w:hAnsi="Times New Roman" w:cs="Times New Roman"/>
          <w:sz w:val="24"/>
          <w:szCs w:val="24"/>
        </w:rPr>
        <w:t xml:space="preserve"> </w:t>
      </w:r>
      <w:r w:rsidR="00BE075B"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государственного языка Российской Федерации (русского языка); Конституции Российской Федерации; </w:t>
      </w:r>
      <w:r w:rsidR="00BE075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BE075B"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</w:t>
      </w:r>
      <w:r w:rsidR="00BE075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BE075B"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0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</w:t>
      </w:r>
      <w:r w:rsidR="00BE075B"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системе государственной службы Российской Федерации»; «О государственной гражданской службе Российской Федерации»; </w:t>
      </w:r>
      <w:r w:rsidR="00BE075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E075B"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противодействии коррупции»; Закон</w:t>
      </w:r>
      <w:r w:rsidR="00BE0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Забайкальского края </w:t>
      </w:r>
      <w:r w:rsidR="00BE075B"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«Устав Забайкальского края»; «О государственной гражданско</w:t>
      </w:r>
      <w:r w:rsidR="00BE0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службе Забайкальского края»; </w:t>
      </w:r>
      <w:r w:rsidR="00BE075B"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противодействии коррупции в Забайкальском крае»; «Об утверждении Кодекса этики и служебного поведения государственных гражданских служащих Забайкальского края»;</w:t>
      </w:r>
    </w:p>
    <w:p w:rsidR="006445E1" w:rsidRPr="00C67D74" w:rsidRDefault="006445E1" w:rsidP="00C67D74">
      <w:pPr>
        <w:pStyle w:val="a3"/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445E1" w:rsidRPr="00C67D74" w:rsidRDefault="006445E1" w:rsidP="006445E1">
      <w:pPr>
        <w:spacing w:after="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D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деятельности:</w:t>
      </w:r>
    </w:p>
    <w:p w:rsidR="0003150F" w:rsidRPr="00C67D74" w:rsidRDefault="0003150F" w:rsidP="0003150F">
      <w:pPr>
        <w:spacing w:after="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5E1" w:rsidRPr="00C67D74" w:rsidRDefault="006445E1" w:rsidP="006445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предоставляет консультации по вопросам правового характера при проведении должностными лицами КСП контрольных и экспертно-аналитических мероприятий;  </w:t>
      </w:r>
    </w:p>
    <w:p w:rsidR="006445E1" w:rsidRPr="00C67D74" w:rsidRDefault="006445E1" w:rsidP="006445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D7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оказывает справочную и консультационную помощь иным государственным гражданским служащим КСП по вопросам применения действующего законодательства при исполнении ими должностных обязанностей;</w:t>
      </w:r>
    </w:p>
    <w:p w:rsidR="006445E1" w:rsidRPr="00C67D74" w:rsidRDefault="006445E1" w:rsidP="006445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участвует в подготовке заключений КСП по результатам финансово-экономической экспертизы проектов нормативно-правовых актов, а также актов, заключений, отчетов и других документов, оформляемых по результатам иных экспертно-аналитических и контрольных мероприятий; </w:t>
      </w:r>
    </w:p>
    <w:p w:rsidR="006445E1" w:rsidRPr="00C67D74" w:rsidRDefault="006445E1" w:rsidP="00644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D7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правовую экспертизу проектов регламента КСП, стандартов внешнего государственного финансового контроля КСП, приказов, положений, инструкций и других актов правового характера, подготавливаемых в КСП, а также участвует в необходимых случаях в составлении этих документов;</w:t>
      </w:r>
    </w:p>
    <w:p w:rsidR="006445E1" w:rsidRPr="00C67D74" w:rsidRDefault="006445E1" w:rsidP="00644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D7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подготовку предложений о разработке проектов нормативных правовых актов по</w:t>
      </w:r>
      <w:r w:rsidR="00BE0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вопросам, находящимся в ведении</w:t>
      </w:r>
      <w:r w:rsidRPr="00C67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КСП;</w:t>
      </w:r>
    </w:p>
    <w:p w:rsidR="006445E1" w:rsidRPr="006445E1" w:rsidRDefault="006445E1" w:rsidP="00644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D74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осуществляет правовую экспертизу, а также разрабатывает проекты договоров и государственных контрактов, заключаемых К</w:t>
      </w:r>
      <w:r w:rsidRPr="00644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СП, предоставляет консультации по иным вопросам финансово-хозяйственной деятельности КСП; </w:t>
      </w:r>
    </w:p>
    <w:p w:rsidR="006445E1" w:rsidRPr="006445E1" w:rsidRDefault="006445E1" w:rsidP="00644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представляет интересы КСП по поручению председателя КСП при рассмотрении дел мировыми судьями, судами общей юрисдикции, арбитражными судами; </w:t>
      </w:r>
    </w:p>
    <w:p w:rsidR="006445E1" w:rsidRPr="006445E1" w:rsidRDefault="006445E1" w:rsidP="00644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предоставляет консультации по вопросам правового характера при составлении должностными лицами КСП протоколов об административных правонарушениях;  </w:t>
      </w:r>
    </w:p>
    <w:p w:rsidR="006445E1" w:rsidRPr="0048394F" w:rsidRDefault="006445E1" w:rsidP="00644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участвует в разрешении иных вопросов правовог</w:t>
      </w:r>
      <w:r w:rsidR="0016405E" w:rsidRPr="00483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обеспечения деятельности КСП.</w:t>
      </w:r>
    </w:p>
    <w:p w:rsidR="0016405E" w:rsidRPr="006445E1" w:rsidRDefault="0016405E" w:rsidP="00644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7D74" w:rsidRPr="00C67D74" w:rsidRDefault="00AF21FD" w:rsidP="00AF21FD">
      <w:pPr>
        <w:spacing w:after="0" w:line="360" w:lineRule="atLeast"/>
        <w:ind w:left="426" w:right="4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Ведущий и</w:t>
      </w:r>
      <w:r w:rsidR="00C67D74" w:rsidRPr="00C67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нспектор</w:t>
      </w:r>
    </w:p>
    <w:p w:rsidR="0016405E" w:rsidRPr="00AF21FD" w:rsidRDefault="0016405E" w:rsidP="00BE075B">
      <w:pPr>
        <w:numPr>
          <w:ilvl w:val="0"/>
          <w:numId w:val="2"/>
        </w:numPr>
        <w:spacing w:after="0" w:line="360" w:lineRule="atLeast"/>
        <w:ind w:left="0" w:right="45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Квалификационные требования для замещения должности </w:t>
      </w:r>
      <w:r w:rsidR="00AF21FD" w:rsidRPr="00AF2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ведущего </w:t>
      </w:r>
      <w:r w:rsidRPr="00AF21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инспектора:</w:t>
      </w:r>
    </w:p>
    <w:p w:rsidR="0016405E" w:rsidRPr="0048394F" w:rsidRDefault="0016405E" w:rsidP="00514C5E">
      <w:pPr>
        <w:numPr>
          <w:ilvl w:val="0"/>
          <w:numId w:val="2"/>
        </w:numPr>
        <w:spacing w:after="270" w:line="360" w:lineRule="atLeast"/>
        <w:ind w:left="0" w:right="450" w:firstLine="39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8394F">
        <w:rPr>
          <w:rFonts w:ascii="Times New Roman" w:hAnsi="Times New Roman" w:cs="Times New Roman"/>
          <w:sz w:val="24"/>
          <w:szCs w:val="24"/>
        </w:rPr>
        <w:t>наличие высшего образование по специальностям, направлениям подготовки профессионального образования «Финансы и кредит», «Экономика», «Государственное и муниципальное управление», «Менеджмент», «Юриспруденция» 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</w:t>
      </w:r>
      <w:r w:rsidRPr="0048394F">
        <w:rPr>
          <w:rFonts w:ascii="Times New Roman" w:hAnsi="Times New Roman" w:cs="Times New Roman"/>
          <w:bCs/>
          <w:sz w:val="24"/>
          <w:szCs w:val="24"/>
        </w:rPr>
        <w:t xml:space="preserve"> подготовки, указанным в предыдущих перечнях профессий, специальностей и направлений подготовки</w:t>
      </w:r>
      <w:r w:rsidRPr="0048394F">
        <w:rPr>
          <w:rFonts w:ascii="Times New Roman" w:hAnsi="Times New Roman" w:cs="Times New Roman"/>
          <w:sz w:val="24"/>
          <w:szCs w:val="24"/>
        </w:rPr>
        <w:t>.</w:t>
      </w:r>
    </w:p>
    <w:p w:rsidR="0003150F" w:rsidRPr="00514C5E" w:rsidRDefault="0016405E" w:rsidP="00514C5E">
      <w:pPr>
        <w:numPr>
          <w:ilvl w:val="0"/>
          <w:numId w:val="2"/>
        </w:numPr>
        <w:tabs>
          <w:tab w:val="clear" w:pos="720"/>
          <w:tab w:val="num" w:pos="426"/>
        </w:tabs>
        <w:spacing w:after="270" w:line="360" w:lineRule="atLeast"/>
        <w:ind w:left="0" w:right="450" w:firstLine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150F"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не менее одного года стажа гражданской службы или стажа работы по специальности, направлению подготовки;</w:t>
      </w:r>
    </w:p>
    <w:p w:rsidR="0003150F" w:rsidRDefault="0003150F" w:rsidP="00514C5E">
      <w:pPr>
        <w:numPr>
          <w:ilvl w:val="0"/>
          <w:numId w:val="2"/>
        </w:numPr>
        <w:spacing w:after="270" w:line="360" w:lineRule="atLeast"/>
        <w:ind w:left="0" w:right="450" w:firstLine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профессиональных знаний, необходимых для исполнения должностных обязанностей:</w:t>
      </w:r>
    </w:p>
    <w:p w:rsidR="00BE075B" w:rsidRPr="00BE075B" w:rsidRDefault="00BE075B" w:rsidP="00BE075B">
      <w:pPr>
        <w:autoSpaceDE w:val="0"/>
        <w:autoSpaceDN w:val="0"/>
        <w:adjustRightInd w:val="0"/>
        <w:ind w:firstLine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5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государственного языка Российской Федерации (русского языка); Конституции Российской Федерации; Законов  Российской Федерации «О системе государственной службы Российской Федерации»; «О государственной гражданской службе Российской Федерации»; «О противодействии коррупции»; Законов Забайкальского края «Устав Забайкальского края»; «О государственной гражданской службе Забайкальского края»; «О противодействии коррупции в Забайкальском крае»; «Об утверждении Кодекса этики и служебного поведения государственных гражданских служащих Забайкальского края»;</w:t>
      </w:r>
    </w:p>
    <w:p w:rsidR="0003150F" w:rsidRPr="00514C5E" w:rsidRDefault="0003150F" w:rsidP="00514C5E">
      <w:pPr>
        <w:spacing w:after="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деятельности:</w:t>
      </w:r>
    </w:p>
    <w:p w:rsidR="00297768" w:rsidRPr="00514C5E" w:rsidRDefault="00297768" w:rsidP="00514C5E">
      <w:pPr>
        <w:spacing w:after="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768" w:rsidRPr="00514C5E" w:rsidRDefault="00297768" w:rsidP="00514C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- организовывает и непосредственно проводит контрольные и 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экспертно-аналитические м</w:t>
      </w:r>
      <w:r w:rsidRPr="00514C5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ероприятия в </w:t>
      </w:r>
      <w:r w:rsidRPr="00514C5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соответствии с поручением председателя Контрольно-счетной палаты, </w:t>
      </w:r>
      <w:r w:rsidRPr="00514C5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указанием аудитора;</w:t>
      </w:r>
    </w:p>
    <w:p w:rsidR="00297768" w:rsidRPr="00514C5E" w:rsidRDefault="00297768" w:rsidP="00514C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- составляет проект программы </w:t>
      </w:r>
      <w:r w:rsidRPr="00514C5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контрольного или 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экспертно-аналитического м</w:t>
      </w:r>
      <w:r w:rsidRPr="00514C5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ероприятия (по поручению </w:t>
      </w:r>
      <w:r w:rsidRPr="00514C5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председателя Контрольно-счетной палаты, заместителя председателя Контрольно-счетной палаты,</w:t>
      </w:r>
      <w:r w:rsidRPr="00514C5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аудитора);</w:t>
      </w:r>
    </w:p>
    <w:p w:rsidR="00297768" w:rsidRPr="00514C5E" w:rsidRDefault="00297768" w:rsidP="00514C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-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514C5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ыявляет при проведении контрольных и экспертно-аналитических мероприятий нарушения и отклонения от </w:t>
      </w:r>
      <w:r w:rsidRPr="00514C5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требований нормативных правовых актов в рамках компетенции Контрольно-счетной палаты;</w:t>
      </w:r>
    </w:p>
    <w:p w:rsidR="00297768" w:rsidRPr="00514C5E" w:rsidRDefault="00297768" w:rsidP="00514C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- осуществляет сбор 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 документов и материалов в ходе проведения контрольного или экспертно-аналитического мероприятия (формирует рабочую документацию) в целях фиксирования и обоснования (подтверждения результатов мероприятия);</w:t>
      </w:r>
    </w:p>
    <w:p w:rsidR="00297768" w:rsidRPr="00514C5E" w:rsidRDefault="00297768" w:rsidP="00514C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4C5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- составляет</w:t>
      </w:r>
      <w:r w:rsidRPr="00514C5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акты, иные документы по результатам проведения контрольного мероприятия;</w:t>
      </w:r>
    </w:p>
    <w:p w:rsidR="00297768" w:rsidRPr="00514C5E" w:rsidRDefault="00297768" w:rsidP="00514C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- доводит акты, составленные по результатам контрольного мероприятия до сведения объекта (-ов) контроля;</w:t>
      </w:r>
    </w:p>
    <w:p w:rsidR="00297768" w:rsidRPr="00514C5E" w:rsidRDefault="00297768" w:rsidP="00514C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lastRenderedPageBreak/>
        <w:t>- составляет заключения, аналитические материалы и другие документы по результатам экспертно-аналитических мероприятий;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7768" w:rsidRPr="00514C5E" w:rsidRDefault="00297768" w:rsidP="00514C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- </w:t>
      </w:r>
      <w:r w:rsidRPr="00514C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рассматривает пояснения и замечания объекта (-ов) контроля по акту, составляет проекты заключений по результатам рассмотрения пояснений и замечаний (по поручению аудитора); </w:t>
      </w:r>
    </w:p>
    <w:p w:rsidR="00297768" w:rsidRPr="00514C5E" w:rsidRDefault="00297768" w:rsidP="00514C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- с</w:t>
      </w:r>
      <w:r w:rsidRPr="00514C5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оставляет проект отчета по результатам проведенного </w:t>
      </w:r>
      <w:r w:rsidRPr="00514C5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контрольного мероприятия </w:t>
      </w:r>
      <w:r w:rsidRPr="00514C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(по поручению аудитора); </w:t>
      </w:r>
    </w:p>
    <w:p w:rsidR="00297768" w:rsidRPr="00514C5E" w:rsidRDefault="00297768" w:rsidP="00514C5E">
      <w:pPr>
        <w:shd w:val="clear" w:color="auto" w:fill="FFFFFF"/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- составляет проекты представлений и предписаний, уведомлений о применении бюджетных мер принуждения, предложений, направленных на устранение выявленных </w:t>
      </w:r>
      <w:r w:rsidRPr="00514C5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при проведении контрольных и экспертно-аналитических мероприятий нарушений и отклонений от требований </w:t>
      </w:r>
      <w:r w:rsidRPr="00514C5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нормативных правовых актов (по поручению аудитора);</w:t>
      </w:r>
    </w:p>
    <w:p w:rsidR="00297768" w:rsidRPr="00514C5E" w:rsidRDefault="00297768" w:rsidP="00514C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проводит анализ в сфере финансово-бюджетной политики Забайкальского края и бюджетного процесса в Забайкальском крае, </w:t>
      </w:r>
      <w:r w:rsidRPr="00514C5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анализирует результаты проведенных контрольных и </w:t>
      </w:r>
      <w:r w:rsidRPr="00514C5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экспертно-аналитических </w:t>
      </w:r>
      <w:r w:rsidRPr="00514C5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меро</w:t>
      </w:r>
      <w:r w:rsidRPr="00514C5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514C5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приятий</w:t>
      </w:r>
      <w:r w:rsidRPr="00514C5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, обобщает и исследует причины и</w:t>
      </w:r>
      <w:r w:rsidRPr="00514C5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последствия выявленных отклонений и нарушений от требований норма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тивных правовых актов, </w:t>
      </w:r>
      <w:r w:rsidRPr="00514C5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с целью представления Аудитору предложений по совершенствованию </w:t>
      </w:r>
      <w:r w:rsidRPr="00514C5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бюджетного процесса, финансовой системы и нормативных правовых актов в сфере компетенции Контрольно-счетной палаты</w:t>
      </w:r>
      <w:r w:rsidRPr="00514C5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;</w:t>
      </w:r>
    </w:p>
    <w:p w:rsidR="00297768" w:rsidRPr="00514C5E" w:rsidRDefault="00297768" w:rsidP="00514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готовит ответы на письма и обращения граждан и юридических лиц, органов государственной власти и иных государственных органов, органов местного самоуправления по вопросам, относящимся к компетенции Контрольно-счетной палаты (по поручению председателя, заместителя председателя или аудитора Контрольно-счетной палаты);</w:t>
      </w:r>
    </w:p>
    <w:p w:rsidR="00297768" w:rsidRPr="00514C5E" w:rsidRDefault="00297768" w:rsidP="00514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разрабатывает методические документы по организации контрольной и аналитической работы, справочные и иные материалы, иные локальные документы (по поручению председателя, заместителя председателя или аудитора Контрольно-счетной палаты);</w:t>
      </w:r>
    </w:p>
    <w:p w:rsidR="00297768" w:rsidRPr="00514C5E" w:rsidRDefault="00297768" w:rsidP="00514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исполняет иные обязанности должностного лица Контрольно-</w:t>
      </w:r>
      <w:r w:rsidR="00514C5E"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счетной палаты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действующим законодательством РФ, Регламентом Контрольно-счетной палаты Забайкальского края, стандартами внешнего государственного финансового контроля Контрольно-счетной палаты Забайкальского края, иными локальными актами Контрольно-счетной палаты Забайкальского края, а также осуществляет иные поручения руководства в рамках вопросов, входящих в его компетенцию.</w:t>
      </w:r>
    </w:p>
    <w:p w:rsidR="00297768" w:rsidRDefault="00297768" w:rsidP="00514C5E">
      <w:pPr>
        <w:spacing w:after="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1FD" w:rsidRPr="00C67D74" w:rsidRDefault="00AF21FD" w:rsidP="00AF21FD">
      <w:pPr>
        <w:spacing w:after="0" w:line="360" w:lineRule="atLeast"/>
        <w:ind w:left="426" w:right="4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Старший и</w:t>
      </w:r>
      <w:r w:rsidRPr="00C67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нспектор</w:t>
      </w:r>
    </w:p>
    <w:p w:rsidR="00AF21FD" w:rsidRPr="00AF21FD" w:rsidRDefault="00AF21FD" w:rsidP="00AF21FD">
      <w:pPr>
        <w:numPr>
          <w:ilvl w:val="0"/>
          <w:numId w:val="2"/>
        </w:numPr>
        <w:spacing w:after="0" w:line="360" w:lineRule="atLeast"/>
        <w:ind w:left="0" w:right="45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Квалификационные требования для замещения должности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старшего</w:t>
      </w:r>
      <w:r w:rsidRPr="00AF2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инспектора:</w:t>
      </w:r>
    </w:p>
    <w:p w:rsidR="00AF21FD" w:rsidRPr="0048394F" w:rsidRDefault="00AF21FD" w:rsidP="00AF21FD">
      <w:pPr>
        <w:numPr>
          <w:ilvl w:val="0"/>
          <w:numId w:val="2"/>
        </w:numPr>
        <w:spacing w:after="270" w:line="360" w:lineRule="atLeast"/>
        <w:ind w:left="0" w:right="450" w:firstLine="39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8394F">
        <w:rPr>
          <w:rFonts w:ascii="Times New Roman" w:hAnsi="Times New Roman" w:cs="Times New Roman"/>
          <w:sz w:val="24"/>
          <w:szCs w:val="24"/>
        </w:rPr>
        <w:t>наличие высшего образование по специальностям, направлениям подготовки профессионального образования «Финансы и кредит», «Экономика», «Государственное и муниципальное управление», «Менеджмент», «Юриспруденция» 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</w:t>
      </w:r>
      <w:r w:rsidRPr="0048394F">
        <w:rPr>
          <w:rFonts w:ascii="Times New Roman" w:hAnsi="Times New Roman" w:cs="Times New Roman"/>
          <w:bCs/>
          <w:sz w:val="24"/>
          <w:szCs w:val="24"/>
        </w:rPr>
        <w:t xml:space="preserve"> подготовки, указанным в предыдущих перечнях профессий, специальностей и направлений подготовки</w:t>
      </w:r>
      <w:r w:rsidRPr="0048394F">
        <w:rPr>
          <w:rFonts w:ascii="Times New Roman" w:hAnsi="Times New Roman" w:cs="Times New Roman"/>
          <w:sz w:val="24"/>
          <w:szCs w:val="24"/>
        </w:rPr>
        <w:t>.</w:t>
      </w:r>
    </w:p>
    <w:p w:rsidR="00AF21FD" w:rsidRPr="00514C5E" w:rsidRDefault="00AF21FD" w:rsidP="00AF21FD">
      <w:pPr>
        <w:numPr>
          <w:ilvl w:val="0"/>
          <w:numId w:val="2"/>
        </w:numPr>
        <w:tabs>
          <w:tab w:val="clear" w:pos="720"/>
          <w:tab w:val="num" w:pos="426"/>
        </w:tabs>
        <w:spacing w:after="270" w:line="360" w:lineRule="atLeast"/>
        <w:ind w:left="0" w:right="450" w:firstLine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не менее одного года стажа гражданской службы или стажа работы по специальности, направлению подготовки;</w:t>
      </w:r>
    </w:p>
    <w:p w:rsidR="00AF21FD" w:rsidRDefault="00AF21FD" w:rsidP="00AF21FD">
      <w:pPr>
        <w:numPr>
          <w:ilvl w:val="0"/>
          <w:numId w:val="2"/>
        </w:numPr>
        <w:spacing w:after="270" w:line="360" w:lineRule="atLeast"/>
        <w:ind w:left="0" w:right="450" w:firstLine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профессиональных знаний, необходимых для исполнения должностных обязанностей:</w:t>
      </w:r>
    </w:p>
    <w:p w:rsidR="00BE075B" w:rsidRPr="00BE075B" w:rsidRDefault="00BE075B" w:rsidP="00BE075B">
      <w:pPr>
        <w:autoSpaceDE w:val="0"/>
        <w:autoSpaceDN w:val="0"/>
        <w:adjustRightInd w:val="0"/>
        <w:ind w:firstLine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знание государственного языка Российской Федерации (русского языка); Конституции Российской Федерации; Законов  Российской Федерации «О системе государственной службы Российской Федерации»; «О государственной гражданской службе Российской Федерации»; «О противодействии коррупции»; Законов Забайкальского края «Устав Забайкальского края»; «О государственной гражданской службе Забайкальского края»; «О противодействии коррупции в Забайкальском крае»; «Об утверждении Кодекса этики и служебного поведения государственных гражданских служащих Забайкальского края»;</w:t>
      </w:r>
    </w:p>
    <w:p w:rsidR="00AF21FD" w:rsidRPr="00514C5E" w:rsidRDefault="00AF21FD" w:rsidP="00AF21FD">
      <w:pPr>
        <w:spacing w:after="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деятельности:</w:t>
      </w:r>
    </w:p>
    <w:p w:rsidR="00AF21FD" w:rsidRPr="00514C5E" w:rsidRDefault="00AF21FD" w:rsidP="00AF21FD">
      <w:pPr>
        <w:spacing w:after="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1FD" w:rsidRPr="00514C5E" w:rsidRDefault="00AF21FD" w:rsidP="00AF21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- организовывает и непосредственно проводит контрольные и 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экспертно-аналитические м</w:t>
      </w:r>
      <w:r w:rsidRPr="00514C5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ероприятия в </w:t>
      </w:r>
      <w:r w:rsidRPr="00514C5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соответствии с поручением председателя Контрольно-счетной палаты, </w:t>
      </w:r>
      <w:r w:rsidRPr="00514C5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указанием аудитора;</w:t>
      </w:r>
    </w:p>
    <w:p w:rsidR="00AF21FD" w:rsidRPr="00514C5E" w:rsidRDefault="00AF21FD" w:rsidP="00AF21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- составляет проект программы </w:t>
      </w:r>
      <w:r w:rsidRPr="00514C5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контрольного или 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экспертно-аналитического м</w:t>
      </w:r>
      <w:r w:rsidRPr="00514C5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ероприятия (по поручению </w:t>
      </w:r>
      <w:r w:rsidRPr="00514C5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председателя Контрольно-счетной палаты, заместителя председателя Контрольно-счетной палаты,</w:t>
      </w:r>
      <w:r w:rsidRPr="00514C5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аудитора);</w:t>
      </w:r>
    </w:p>
    <w:p w:rsidR="00AF21FD" w:rsidRPr="00514C5E" w:rsidRDefault="00AF21FD" w:rsidP="00AF21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-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514C5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ыявляет при проведении контрольных и экспертно-аналитических мероприятий нарушения и отклонения от </w:t>
      </w:r>
      <w:r w:rsidRPr="00514C5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требований нормативных правовых актов в рамках компетенции Контрольно-счетной палаты;</w:t>
      </w:r>
    </w:p>
    <w:p w:rsidR="00AF21FD" w:rsidRPr="00514C5E" w:rsidRDefault="00AF21FD" w:rsidP="00AF21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- осуществляет сбор 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 документов и материалов в ходе проведения контрольного или экспертно-аналитического мероприятия (формирует рабочую документацию) в целях фиксирования и обоснования (подтверждения результатов мероприятия);</w:t>
      </w:r>
    </w:p>
    <w:p w:rsidR="00AF21FD" w:rsidRPr="00514C5E" w:rsidRDefault="00AF21FD" w:rsidP="00AF21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4C5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- составляет</w:t>
      </w:r>
      <w:r w:rsidRPr="00514C5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акты, иные документы по результатам проведения контрольного мероприятия;</w:t>
      </w:r>
    </w:p>
    <w:p w:rsidR="00AF21FD" w:rsidRPr="00514C5E" w:rsidRDefault="00AF21FD" w:rsidP="00AF21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- доводит акты, составленные по результатам контрольного мероприятия до сведения объекта (-ов) контроля;</w:t>
      </w:r>
    </w:p>
    <w:p w:rsidR="00AF21FD" w:rsidRPr="00514C5E" w:rsidRDefault="00AF21FD" w:rsidP="00AF21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- составляет заключения, аналитические материалы и другие документы по результатам экспертно-аналитических мероприятий;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21FD" w:rsidRPr="00514C5E" w:rsidRDefault="00AF21FD" w:rsidP="00AF21F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- </w:t>
      </w:r>
      <w:r w:rsidRPr="00514C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рассматривает пояснения и замечания объекта (-ов) контроля по акту, составляет проекты заключений по результатам рассмотрения пояснений и замечаний (по поручению аудитора); </w:t>
      </w:r>
    </w:p>
    <w:p w:rsidR="00AF21FD" w:rsidRPr="00514C5E" w:rsidRDefault="00AF21FD" w:rsidP="00AF21F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- с</w:t>
      </w:r>
      <w:r w:rsidRPr="00514C5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оставляет проект отчета по результатам проведенного </w:t>
      </w:r>
      <w:r w:rsidRPr="00514C5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контрольного мероприятия </w:t>
      </w:r>
      <w:r w:rsidRPr="00514C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(по поручению аудитора); </w:t>
      </w:r>
    </w:p>
    <w:p w:rsidR="00AF21FD" w:rsidRPr="00514C5E" w:rsidRDefault="00AF21FD" w:rsidP="00AF21FD">
      <w:pPr>
        <w:shd w:val="clear" w:color="auto" w:fill="FFFFFF"/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- составляет проекты представлений и предписаний, уведомлений о применении бюджетных мер принуждения, предложений, направленных на устранение выявленных </w:t>
      </w:r>
      <w:r w:rsidRPr="00514C5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при проведении контрольных и экспертно-аналитических мероприятий нарушений и отклонений от требований </w:t>
      </w:r>
      <w:r w:rsidRPr="00514C5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нормативных правовых актов (по поручению аудитора);</w:t>
      </w:r>
    </w:p>
    <w:p w:rsidR="00AF21FD" w:rsidRPr="00514C5E" w:rsidRDefault="00AF21FD" w:rsidP="00AF21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проводит анализ в сфере финансово-бюджетной политики Забайкальского края и бюджетного процесса в Забайкальском крае, </w:t>
      </w:r>
      <w:r w:rsidRPr="00514C5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анализирует результаты проведенных контрольных и </w:t>
      </w:r>
      <w:r w:rsidRPr="00514C5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экспертно-аналитических </w:t>
      </w:r>
      <w:r w:rsidRPr="00514C5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меро</w:t>
      </w:r>
      <w:r w:rsidRPr="00514C5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514C5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приятий</w:t>
      </w:r>
      <w:r w:rsidRPr="00514C5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, обобщает и исследует причины и</w:t>
      </w:r>
      <w:r w:rsidRPr="00514C5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последствия выявленных отклонений и нарушений от требований норма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тивных правовых актов, </w:t>
      </w:r>
      <w:r w:rsidRPr="00514C5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с целью представления Аудитору предложений по совершенствованию </w:t>
      </w:r>
      <w:r w:rsidRPr="00514C5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бюджетного процесса, финансовой системы и нормативных правовых актов в сфере компетенции Контрольно-счетной палаты</w:t>
      </w:r>
      <w:r w:rsidRPr="00514C5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;</w:t>
      </w:r>
    </w:p>
    <w:p w:rsidR="00AF21FD" w:rsidRPr="00514C5E" w:rsidRDefault="00AF21FD" w:rsidP="00AF2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готовит ответы на письма и обращения граждан и юридических лиц, органов государственной власти и иных государственных органов, органов местного самоуправления по вопросам, относящимся к компетенции Контрольно-счетной палаты (по поручению председателя, заместителя председателя или аудитора Контрольно-счетной палаты);</w:t>
      </w:r>
    </w:p>
    <w:p w:rsidR="00AF21FD" w:rsidRPr="00514C5E" w:rsidRDefault="00AF21FD" w:rsidP="00AF2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разрабатывает методические документы по организации контрольной и аналитической работы, справочные и иные материалы, иные локальные документы (по поручению председателя, заместителя председателя или аудитора Контрольно-счетной палаты);</w:t>
      </w:r>
    </w:p>
    <w:p w:rsidR="00AF21FD" w:rsidRPr="00514C5E" w:rsidRDefault="00AF21FD" w:rsidP="00AF2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исполняет иные обязанности должностного лица Контрольно-счетной палаты в соответствии с действующим законодательством РФ, Регламентом Контрольно-счетной палаты Забайкальского края, стандартами внешнего государственного финансового контроля Контрольно-счетной палаты Забайкальского края, иными локальными актами Контрольно-счетной палаты Забайкальского края, а также осуществляет иные поручения руководства в рамках вопросов, входящих в его компетенцию.</w:t>
      </w:r>
    </w:p>
    <w:p w:rsidR="00AF21FD" w:rsidRPr="00514C5E" w:rsidRDefault="00AF21FD" w:rsidP="00AF21FD">
      <w:pPr>
        <w:spacing w:after="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1FD" w:rsidRPr="00AF21FD" w:rsidRDefault="00AF21FD" w:rsidP="00514C5E">
      <w:pPr>
        <w:spacing w:after="0" w:line="360" w:lineRule="atLeast"/>
        <w:ind w:left="450" w:right="4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1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Консультант информационно-аналитического отдела</w:t>
      </w:r>
    </w:p>
    <w:p w:rsidR="00AF21FD" w:rsidRDefault="00AF21FD" w:rsidP="00AF21FD">
      <w:pPr>
        <w:numPr>
          <w:ilvl w:val="0"/>
          <w:numId w:val="2"/>
        </w:numPr>
        <w:spacing w:after="0" w:line="360" w:lineRule="atLeast"/>
        <w:ind w:left="0" w:right="45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Квалификационные требования для замещения должности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консультанта информационно-аналитического отдела</w:t>
      </w:r>
      <w:r w:rsidRPr="00AF21F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F21FD" w:rsidRPr="00AF21FD" w:rsidRDefault="00CA05BF" w:rsidP="00AF21FD">
      <w:pPr>
        <w:numPr>
          <w:ilvl w:val="0"/>
          <w:numId w:val="2"/>
        </w:numPr>
        <w:spacing w:after="0" w:line="240" w:lineRule="auto"/>
        <w:ind w:left="0" w:right="45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F21F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аличие высшего</w:t>
      </w:r>
      <w:r w:rsidR="00AF21FD" w:rsidRPr="00AF2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94F">
        <w:rPr>
          <w:rFonts w:ascii="Times New Roman" w:hAnsi="Times New Roman" w:cs="Times New Roman"/>
          <w:sz w:val="24"/>
          <w:szCs w:val="24"/>
        </w:rPr>
        <w:t xml:space="preserve">образование по специальностям, направлениям подготовки профессионального образования </w:t>
      </w:r>
      <w:r w:rsidR="00AF21FD" w:rsidRPr="00AF21FD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«Государственное и муниципальное управление», «Менеджмент», «Связи с общественностью», «Журналистика» 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</w:t>
      </w:r>
      <w:r w:rsidR="00AF21FD" w:rsidRPr="00AF21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подготовки, указанным в предыдущих перечнях профессий, специальностей и направлений подготовки</w:t>
      </w:r>
      <w:r w:rsidR="00AF21FD" w:rsidRPr="00AF21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21FD" w:rsidRPr="00514C5E" w:rsidRDefault="00AF21FD" w:rsidP="00AF21FD">
      <w:pPr>
        <w:numPr>
          <w:ilvl w:val="0"/>
          <w:numId w:val="2"/>
        </w:numPr>
        <w:tabs>
          <w:tab w:val="clear" w:pos="720"/>
          <w:tab w:val="num" w:pos="426"/>
        </w:tabs>
        <w:spacing w:after="270" w:line="360" w:lineRule="atLeast"/>
        <w:ind w:left="0" w:right="450" w:firstLine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не менее одного года стажа гражданской службы или стажа работы по специальности, направлению подготовки;</w:t>
      </w:r>
    </w:p>
    <w:p w:rsidR="00AF21FD" w:rsidRPr="00514C5E" w:rsidRDefault="00AF21FD" w:rsidP="00AF21FD">
      <w:pPr>
        <w:numPr>
          <w:ilvl w:val="0"/>
          <w:numId w:val="2"/>
        </w:numPr>
        <w:spacing w:after="270" w:line="360" w:lineRule="atLeast"/>
        <w:ind w:left="0" w:right="450" w:firstLine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профессиональных знаний, необходимых для исполнения должностных обязанностей:</w:t>
      </w:r>
    </w:p>
    <w:p w:rsidR="00AF21FD" w:rsidRPr="00514C5E" w:rsidRDefault="00AF21FD" w:rsidP="00AF21F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государственного языка Российской Федерации (русского языка); Конституции Российской Федерации; </w:t>
      </w:r>
      <w:r w:rsidR="00BE075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</w:t>
      </w:r>
      <w:r w:rsidR="00BE075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0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системе государственной службы Российской Федерации»; «О государственной гражданской службе Российской Федерации»; </w:t>
      </w:r>
      <w:r w:rsidR="00BE075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противодействии коррупции»; Закон</w:t>
      </w:r>
      <w:r w:rsidR="00BE0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Забайкальского края 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«Устав Забайкальского края»; «О государственной гражданско</w:t>
      </w:r>
      <w:r w:rsidR="00BE0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службе Забайкальского края»; 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противодействии коррупции в Забайкальском крае»; «Об утверждении Кодекса этики и служебного поведения государственных гражданских служащих Забайкальского края»;</w:t>
      </w:r>
    </w:p>
    <w:p w:rsidR="00AF21FD" w:rsidRDefault="00AF21FD" w:rsidP="00AF21FD">
      <w:pPr>
        <w:pStyle w:val="a3"/>
        <w:numPr>
          <w:ilvl w:val="0"/>
          <w:numId w:val="6"/>
        </w:numPr>
        <w:spacing w:after="0" w:line="360" w:lineRule="atLeast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F21F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аправление деятельности:</w:t>
      </w:r>
    </w:p>
    <w:p w:rsidR="00AF21FD" w:rsidRDefault="00AF21FD" w:rsidP="00AF21FD">
      <w:pPr>
        <w:spacing w:after="0" w:line="360" w:lineRule="atLeast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1FD" w:rsidRPr="00AF21FD" w:rsidRDefault="00AF21FD" w:rsidP="00AF21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FD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-осуществляет подготовку совещаний, семинаров, пресс-конференций, интервью, брифингов и выступлений по радио, телевидению и печатных средствах массовой информации (далее – СМИ) председателя Контрольно-счетной палаты Забайкальского края;</w:t>
      </w:r>
    </w:p>
    <w:p w:rsidR="00AF21FD" w:rsidRPr="00AF21FD" w:rsidRDefault="00AF21FD" w:rsidP="00AF21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-проводит работу со СМИ, участвует в подготовке, проведении передач на телевидении, радио, создании информационного поля в печатных изданиях; организации пресс-конференций, подготовке пресс-релизов </w:t>
      </w:r>
      <w:r w:rsidR="00CA05BF" w:rsidRPr="00AF21FD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событиях,</w:t>
      </w:r>
      <w:r w:rsidRPr="00AF2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проводимых КСП;</w:t>
      </w:r>
    </w:p>
    <w:p w:rsidR="00AF21FD" w:rsidRPr="00AF21FD" w:rsidRDefault="00AF21FD" w:rsidP="00AF2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1FD"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Pr="00AF2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существляет своевременное информационное наполнение и актуализацию официального сайта КСП;</w:t>
      </w:r>
    </w:p>
    <w:p w:rsidR="00AF21FD" w:rsidRPr="00AF21FD" w:rsidRDefault="00AF21FD" w:rsidP="00AF21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-обеспечивает информационную поддержку общественно-значимых акций, мероприятий, проводимых с участием председателя, заместителя, аудиторов КСП;</w:t>
      </w:r>
    </w:p>
    <w:p w:rsidR="00AF21FD" w:rsidRPr="00AF21FD" w:rsidRDefault="00AF21FD" w:rsidP="00AF21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-ведет подготовку и редактирование информационных материалов о деятельности КСП, в том числе в социальных сетях; </w:t>
      </w:r>
    </w:p>
    <w:p w:rsidR="00AF21FD" w:rsidRPr="00AF21FD" w:rsidRDefault="00AF21FD" w:rsidP="00AF21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FD">
        <w:rPr>
          <w:rFonts w:ascii="Times New Roman" w:eastAsia="Times New Roman" w:hAnsi="Times New Roman" w:cs="Times New Roman"/>
          <w:sz w:val="24"/>
          <w:szCs w:val="24"/>
          <w:lang w:eastAsia="ru-RU"/>
        </w:rPr>
        <w:t>-готовит информационные материалы для СМИ, участвует в подготовке пресс-релизов, интервью и других материалов о деятельности КСП для СМИ;</w:t>
      </w:r>
    </w:p>
    <w:p w:rsidR="00AF21FD" w:rsidRPr="00AF21FD" w:rsidRDefault="00AF21FD" w:rsidP="00AF21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F21F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-организует информационное обеспечение рабочих командировок председателя и заместителя председателя  КСП;</w:t>
      </w:r>
    </w:p>
    <w:p w:rsidR="00AF21FD" w:rsidRPr="00AF21FD" w:rsidRDefault="00AF21FD" w:rsidP="00AF21FD">
      <w:pPr>
        <w:shd w:val="clear" w:color="auto" w:fill="FFFFFF"/>
        <w:tabs>
          <w:tab w:val="left" w:pos="75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принимает участие в подготовке и проведении мероприятий, организуемых КСП (семинары-совещания с представителями КСО муниципальных образований, заседания президиума Совета КСО и т.д.);</w:t>
      </w:r>
    </w:p>
    <w:p w:rsidR="00AF21FD" w:rsidRPr="00AF21FD" w:rsidRDefault="00AF21FD" w:rsidP="00AF21FD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FD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-осуществляет фотосъемку мероприятий;</w:t>
      </w:r>
    </w:p>
    <w:p w:rsidR="00AF21FD" w:rsidRPr="00AF21FD" w:rsidRDefault="00AF21FD" w:rsidP="00AF2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организует работу приемной председателя КСП;</w:t>
      </w:r>
    </w:p>
    <w:p w:rsidR="00AF21FD" w:rsidRPr="00AF21FD" w:rsidRDefault="00AF21FD" w:rsidP="00AF2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-организует работу по регистрации, учету, хранению и передаче в соответствующие структурные подразделения документов текущего делопроизводства;</w:t>
      </w:r>
    </w:p>
    <w:p w:rsidR="00AF21FD" w:rsidRPr="00AF21FD" w:rsidRDefault="00AF21FD" w:rsidP="00AF21F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доставляет по назначению деловые бумаги, письма, а также получает и доставляет их от других организаций;</w:t>
      </w:r>
    </w:p>
    <w:p w:rsidR="00AF21FD" w:rsidRPr="00AF21FD" w:rsidRDefault="00AF21FD" w:rsidP="00AF21F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работу с входящей и исходящей корреспонденцией, поступающей в КСП;</w:t>
      </w:r>
    </w:p>
    <w:p w:rsidR="00AF21FD" w:rsidRPr="00AF21FD" w:rsidRDefault="00AF21FD" w:rsidP="00AF21F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осуществляет учёт и регистрацию входящей корреспонденции, как почтовой, так и электронной;</w:t>
      </w:r>
    </w:p>
    <w:p w:rsidR="00AF21FD" w:rsidRPr="00AF21FD" w:rsidRDefault="00AF21FD" w:rsidP="00AF21F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ведение записи на приём к председателю;</w:t>
      </w:r>
    </w:p>
    <w:p w:rsidR="00AF21FD" w:rsidRPr="00AF21FD" w:rsidRDefault="00AF21FD" w:rsidP="00AF21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FD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-выполняет иные обязанности по поручению руководства, в пределах своей компетенции.</w:t>
      </w:r>
    </w:p>
    <w:p w:rsidR="00AF21FD" w:rsidRPr="00AF21FD" w:rsidRDefault="00AF21FD" w:rsidP="00AF21FD">
      <w:pPr>
        <w:spacing w:after="0" w:line="360" w:lineRule="atLeast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50F" w:rsidRPr="00AF21FD" w:rsidRDefault="0003150F" w:rsidP="0003150F">
      <w:pPr>
        <w:spacing w:after="0" w:line="360" w:lineRule="atLeast"/>
        <w:ind w:left="450" w:right="45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03150F" w:rsidRPr="00514C5E" w:rsidRDefault="0003150F" w:rsidP="00EB47D4">
      <w:pPr>
        <w:spacing w:after="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Гражданину Российской Федерации, изъявившему желание участвовать в конкурсе, необходимо представить в </w:t>
      </w:r>
      <w:r w:rsidR="00297768"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Контрольно-счетную палату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Забайкальского края следующие документы:</w:t>
      </w:r>
    </w:p>
    <w:p w:rsidR="0003150F" w:rsidRPr="00514C5E" w:rsidRDefault="0003150F" w:rsidP="00514C5E">
      <w:pPr>
        <w:spacing w:after="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а) </w:t>
      </w:r>
      <w:hyperlink r:id="rId5" w:history="1">
        <w:r w:rsidRPr="00514C5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личное заявление;</w:t>
        </w:r>
      </w:hyperlink>
    </w:p>
    <w:p w:rsidR="0003150F" w:rsidRPr="00514C5E" w:rsidRDefault="0003150F" w:rsidP="00514C5E">
      <w:pPr>
        <w:spacing w:after="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заполненную и подписанную </w:t>
      </w:r>
      <w:hyperlink r:id="rId6" w:history="1">
        <w:r w:rsidRPr="00514C5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анкету</w:t>
        </w:r>
      </w:hyperlink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форма которой утверждена Правительством Российской Федерации, с фотографией;</w:t>
      </w:r>
    </w:p>
    <w:p w:rsidR="0003150F" w:rsidRPr="00514C5E" w:rsidRDefault="0003150F" w:rsidP="00514C5E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03150F" w:rsidRPr="00514C5E" w:rsidRDefault="0003150F" w:rsidP="00514C5E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документы, подтверждающие необходимое профессиональное образование, квалификацию и стаж работы:</w:t>
      </w:r>
    </w:p>
    <w:p w:rsidR="0003150F" w:rsidRPr="00514C5E" w:rsidRDefault="0003150F" w:rsidP="00514C5E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03150F" w:rsidRPr="00514C5E" w:rsidRDefault="0003150F" w:rsidP="00514C5E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03150F" w:rsidRPr="00514C5E" w:rsidRDefault="0003150F" w:rsidP="00514C5E">
      <w:pPr>
        <w:spacing w:after="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документ об отсутствии заболевания, препятствующего поступлению на гражданскую службу или ее прохождению (</w:t>
      </w:r>
      <w:hyperlink r:id="rId7" w:history="1">
        <w:r w:rsidRPr="00514C5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учетная форма 001-ГС/у</w:t>
        </w:r>
      </w:hyperlink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3150F" w:rsidRPr="00514C5E" w:rsidRDefault="0003150F" w:rsidP="00514C5E">
      <w:pPr>
        <w:spacing w:after="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е) </w:t>
      </w:r>
      <w:hyperlink r:id="rId8" w:history="1">
        <w:r w:rsidRPr="00514C5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заявление</w:t>
        </w:r>
      </w:hyperlink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 о согласии на обработку персональных данных;</w:t>
      </w:r>
    </w:p>
    <w:p w:rsidR="0003150F" w:rsidRPr="00514C5E" w:rsidRDefault="0003150F" w:rsidP="00514C5E">
      <w:pPr>
        <w:spacing w:after="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ж) документы воинского учета - для граждан, пребывающих в запасе, и лиц, подлежащих призыву на военную службу;</w:t>
      </w:r>
    </w:p>
    <w:p w:rsidR="0003150F" w:rsidRDefault="0003150F" w:rsidP="00514C5E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</w:t>
      </w:r>
      <w:r w:rsidR="008E15DA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ированию в сфере внутренних дел;</w:t>
      </w:r>
    </w:p>
    <w:p w:rsidR="002D4D53" w:rsidRPr="002D4D53" w:rsidRDefault="002D4D53" w:rsidP="008E15DA">
      <w:pPr>
        <w:pStyle w:val="a4"/>
        <w:tabs>
          <w:tab w:val="clear" w:pos="4252"/>
          <w:tab w:val="clear" w:pos="850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2D4D53">
        <w:rPr>
          <w:rFonts w:ascii="Times New Roman" w:hAnsi="Times New Roman"/>
          <w:sz w:val="24"/>
          <w:szCs w:val="24"/>
        </w:rPr>
        <w:t>)</w:t>
      </w:r>
      <w:r w:rsidRPr="002D4D53">
        <w:rPr>
          <w:rFonts w:ascii="Times New Roman" w:hAnsi="Times New Roman"/>
          <w:bCs/>
          <w:sz w:val="24"/>
          <w:szCs w:val="24"/>
        </w:rPr>
        <w:t xml:space="preserve"> </w:t>
      </w:r>
      <w:r w:rsidR="008E15DA">
        <w:rPr>
          <w:rFonts w:ascii="Times New Roman" w:hAnsi="Times New Roman"/>
          <w:bCs/>
          <w:sz w:val="24"/>
          <w:szCs w:val="24"/>
        </w:rPr>
        <w:t>резюме по предлагаемой форме.</w:t>
      </w:r>
      <w:r w:rsidRPr="002D4D53">
        <w:rPr>
          <w:rFonts w:ascii="Times New Roman" w:hAnsi="Times New Roman"/>
          <w:bCs/>
          <w:sz w:val="24"/>
          <w:szCs w:val="24"/>
        </w:rPr>
        <w:t xml:space="preserve"> </w:t>
      </w:r>
    </w:p>
    <w:p w:rsidR="00AF21FD" w:rsidRPr="002D4D53" w:rsidRDefault="00AF21FD" w:rsidP="002D4D5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50F" w:rsidRPr="00514C5E" w:rsidRDefault="0003150F" w:rsidP="00514C5E">
      <w:pPr>
        <w:spacing w:after="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Государственному гражданскому служащему, изъявившему желание участвовать в конкурсе, необходимо представить в </w:t>
      </w:r>
      <w:r w:rsidR="00297768"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Контрольно-счетную палату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Забайкальского края следующие документы:</w:t>
      </w:r>
    </w:p>
    <w:p w:rsidR="0003150F" w:rsidRPr="00514C5E" w:rsidRDefault="0003150F" w:rsidP="00514C5E">
      <w:pPr>
        <w:spacing w:after="27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личное заявление;</w:t>
      </w:r>
    </w:p>
    <w:p w:rsidR="0003150F" w:rsidRPr="00514C5E" w:rsidRDefault="0003150F" w:rsidP="00514C5E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фотографией;</w:t>
      </w:r>
    </w:p>
    <w:p w:rsidR="0003150F" w:rsidRPr="00514C5E" w:rsidRDefault="0003150F" w:rsidP="00514C5E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копии документов об образовании и о квалификации, а также по желанию государственного гражданского служащего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государственного органа, в котором гражданский служащий замещает должность гражданской службы;</w:t>
      </w:r>
    </w:p>
    <w:p w:rsidR="0003150F" w:rsidRPr="00514C5E" w:rsidRDefault="0003150F" w:rsidP="00514C5E">
      <w:pPr>
        <w:spacing w:after="27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заявление о согласии на обработку персональных данных;</w:t>
      </w:r>
    </w:p>
    <w:p w:rsidR="0003150F" w:rsidRDefault="0003150F" w:rsidP="00514C5E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</w:t>
      </w:r>
      <w:r w:rsidR="002D4D5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ированию в сфере внутренних дел;</w:t>
      </w:r>
    </w:p>
    <w:p w:rsidR="002D4D53" w:rsidRPr="002D4D53" w:rsidRDefault="002D4D53" w:rsidP="008E15DA">
      <w:pPr>
        <w:pStyle w:val="a4"/>
        <w:tabs>
          <w:tab w:val="clear" w:pos="4252"/>
          <w:tab w:val="clear" w:pos="8504"/>
        </w:tabs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е) </w:t>
      </w:r>
      <w:r w:rsidR="008E15DA">
        <w:rPr>
          <w:rFonts w:ascii="Times New Roman" w:hAnsi="Times New Roman"/>
          <w:sz w:val="24"/>
          <w:szCs w:val="24"/>
        </w:rPr>
        <w:t>резюме по предлагаемой форме.</w:t>
      </w:r>
      <w:r w:rsidRPr="002D4D53">
        <w:rPr>
          <w:rFonts w:ascii="Times New Roman" w:hAnsi="Times New Roman"/>
          <w:bCs/>
          <w:sz w:val="24"/>
          <w:szCs w:val="24"/>
        </w:rPr>
        <w:t xml:space="preserve"> </w:t>
      </w:r>
    </w:p>
    <w:p w:rsidR="002D4D53" w:rsidRPr="002D4D53" w:rsidRDefault="002D4D53" w:rsidP="002D4D5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D53" w:rsidRPr="00514C5E" w:rsidRDefault="002D4D53" w:rsidP="00514C5E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50F" w:rsidRPr="00514C5E" w:rsidRDefault="0003150F" w:rsidP="00514C5E">
      <w:pPr>
        <w:spacing w:after="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приема документов: г. Чита, ул. </w:t>
      </w:r>
      <w:r w:rsidR="00297768"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297768"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15А, кабинет № 202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телефон:</w:t>
      </w:r>
      <w:r w:rsid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8 (3022) 2</w:t>
      </w:r>
      <w:r w:rsidR="00297768"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97768"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297768"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150F" w:rsidRPr="00514C5E" w:rsidRDefault="0003150F" w:rsidP="00514C5E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приема документов: ежедневно (кроме выходных и праздничных дней) с 8.45 до 18.00, в пятницу с 8.45 до 16.45, перерыв с 13.00 до 14.00.</w:t>
      </w:r>
    </w:p>
    <w:p w:rsidR="0003150F" w:rsidRPr="00514C5E" w:rsidRDefault="0003150F" w:rsidP="00514C5E">
      <w:pPr>
        <w:spacing w:after="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Последний день приема документов </w:t>
      </w:r>
      <w:r w:rsidR="00514C5E"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4D5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D4D5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 2020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3150F" w:rsidRPr="00514C5E" w:rsidRDefault="0003150F" w:rsidP="00514C5E">
      <w:pPr>
        <w:spacing w:after="27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Предполагае</w:t>
      </w:r>
      <w:r w:rsidR="00297768"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 дата проведения конкурса: «</w:t>
      </w:r>
      <w:r w:rsidR="002D4D53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D4D5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 2020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(о точной дате и времени проведения конкурса участникам будет сообщено дополнительно).</w:t>
      </w:r>
    </w:p>
    <w:p w:rsidR="0003150F" w:rsidRPr="00514C5E" w:rsidRDefault="0003150F" w:rsidP="00514C5E">
      <w:pPr>
        <w:spacing w:after="27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конкурса: г. Чита, ул. </w:t>
      </w:r>
      <w:r w:rsidR="00297768"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297768"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15А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150F" w:rsidRPr="00514C5E" w:rsidRDefault="0003150F" w:rsidP="00514C5E">
      <w:pPr>
        <w:spacing w:after="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участия в конкурсе:</w:t>
      </w:r>
    </w:p>
    <w:p w:rsidR="0003150F" w:rsidRPr="00514C5E" w:rsidRDefault="0003150F" w:rsidP="00514C5E">
      <w:pPr>
        <w:spacing w:after="270" w:line="360" w:lineRule="atLeast"/>
        <w:ind w:left="142" w:right="450" w:firstLine="3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03150F" w:rsidRPr="00514C5E" w:rsidRDefault="0003150F" w:rsidP="00514C5E">
      <w:pPr>
        <w:spacing w:after="270" w:line="360" w:lineRule="atLeast"/>
        <w:ind w:left="142" w:right="450" w:firstLine="3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в порядке, установленном Правительством Российской Федерации.</w:t>
      </w:r>
    </w:p>
    <w:p w:rsidR="0003150F" w:rsidRPr="00514C5E" w:rsidRDefault="0003150F" w:rsidP="00514C5E">
      <w:pPr>
        <w:spacing w:after="270" w:line="360" w:lineRule="atLeast"/>
        <w:ind w:left="142" w:right="450" w:firstLine="3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достоверности сведений, представленных гражданским служащим, осуществляется только в случае его участия в конкурсе на замещение вакантной должности гражданской службы, относящейся к высшей группе должностей гражданской службы.</w:t>
      </w:r>
    </w:p>
    <w:p w:rsidR="0003150F" w:rsidRPr="00514C5E" w:rsidRDefault="0003150F" w:rsidP="00514C5E">
      <w:pPr>
        <w:spacing w:after="270" w:line="360" w:lineRule="atLeast"/>
        <w:ind w:left="142" w:right="450" w:firstLine="3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03150F" w:rsidRPr="00514C5E" w:rsidRDefault="0003150F" w:rsidP="00514C5E">
      <w:pPr>
        <w:spacing w:after="270" w:line="360" w:lineRule="atLeast"/>
        <w:ind w:left="142" w:right="450" w:firstLine="3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связанные с участием в конкурсе (проезд к месту проведения конкурса и обратно, наем жилого помещения, проживание и другие), осуществляются кандидатами за счет собственных средств.</w:t>
      </w:r>
    </w:p>
    <w:p w:rsidR="0003150F" w:rsidRPr="00514C5E" w:rsidRDefault="0003150F" w:rsidP="00514C5E">
      <w:pPr>
        <w:spacing w:after="270" w:line="360" w:lineRule="atLeast"/>
        <w:ind w:left="142" w:right="450" w:firstLine="3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Методикой проведения конкурсов на замещение вакантных должностей государственной гражданской службы Забайкальского края проводимых </w:t>
      </w:r>
      <w:r w:rsidR="00297768"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палатой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Забайкальского края и включение в кадровый резерв </w:t>
      </w:r>
      <w:r w:rsidR="00297768"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Забайкальского края, утвержденной приказом от 2</w:t>
      </w:r>
      <w:r w:rsidR="00297768"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6.06.2018 г. № 49ОД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 будет проводиться в форме тестирования и индивидуального собеседования.</w:t>
      </w:r>
    </w:p>
    <w:p w:rsidR="0003150F" w:rsidRPr="00514C5E" w:rsidRDefault="0003150F" w:rsidP="00514C5E">
      <w:pPr>
        <w:spacing w:after="270" w:line="360" w:lineRule="atLeast"/>
        <w:ind w:left="142" w:right="450" w:firstLine="3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считается пройденным, если кандидат правильно ответил на 70 и более процентов заданных вопросов. Кандидатам предоставляется одинаковое время для подготовки письменного ответа на вопросы теста.</w:t>
      </w:r>
    </w:p>
    <w:p w:rsidR="0003150F" w:rsidRPr="00514C5E" w:rsidRDefault="0003150F" w:rsidP="00514C5E">
      <w:pPr>
        <w:spacing w:after="27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тестирования кандидатам выставляется:</w:t>
      </w:r>
    </w:p>
    <w:p w:rsidR="0003150F" w:rsidRPr="00514C5E" w:rsidRDefault="0003150F" w:rsidP="00514C5E">
      <w:pPr>
        <w:spacing w:after="27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10 баллов, если даны правильные ответы на 100% вопросов;</w:t>
      </w:r>
    </w:p>
    <w:p w:rsidR="0003150F" w:rsidRPr="00514C5E" w:rsidRDefault="0003150F" w:rsidP="00514C5E">
      <w:pPr>
        <w:spacing w:after="27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 баллов, если даны правильные ответы на 90% - 99% вопросов;</w:t>
      </w:r>
    </w:p>
    <w:p w:rsidR="0003150F" w:rsidRPr="00514C5E" w:rsidRDefault="0003150F" w:rsidP="00514C5E">
      <w:pPr>
        <w:spacing w:after="27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8 баллов, если даны правильные ответы на 80% - 89% вопросов;</w:t>
      </w:r>
    </w:p>
    <w:p w:rsidR="0003150F" w:rsidRPr="00514C5E" w:rsidRDefault="0003150F" w:rsidP="00514C5E">
      <w:pPr>
        <w:spacing w:after="27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7 баллов, если даны правильные ответы на 70% - 79% вопросов.</w:t>
      </w:r>
    </w:p>
    <w:p w:rsidR="0003150F" w:rsidRPr="00514C5E" w:rsidRDefault="0003150F" w:rsidP="00514C5E">
      <w:pPr>
        <w:spacing w:after="270" w:line="360" w:lineRule="atLeast"/>
        <w:ind w:left="142" w:right="450" w:firstLine="3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повышения доступности для претендентов информации о применяемых в ходе конкурсов методах оценки, а также мотивации к самоподготовке и повышению профессионального уровня возможно прохождение предварительного квалификационного теста (далее - предварительный тест) вне рамок конкурса для самостоятельной оценки своего профессионального уровня.</w:t>
      </w:r>
    </w:p>
    <w:p w:rsidR="0003150F" w:rsidRPr="00514C5E" w:rsidRDefault="0003150F" w:rsidP="00514C5E">
      <w:pPr>
        <w:spacing w:after="270" w:line="360" w:lineRule="atLeast"/>
        <w:ind w:left="142" w:right="450" w:firstLine="3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тест размещен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</w:r>
    </w:p>
    <w:p w:rsidR="0003150F" w:rsidRPr="00514C5E" w:rsidRDefault="0003150F" w:rsidP="00514C5E">
      <w:pPr>
        <w:spacing w:after="270" w:line="360" w:lineRule="atLeast"/>
        <w:ind w:left="142" w:right="450" w:firstLine="3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конкурсе.</w:t>
      </w:r>
    </w:p>
    <w:p w:rsidR="0003150F" w:rsidRPr="00514C5E" w:rsidRDefault="0003150F" w:rsidP="00514C5E">
      <w:pPr>
        <w:spacing w:after="270" w:line="360" w:lineRule="atLeast"/>
        <w:ind w:left="142" w:right="450" w:firstLine="3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кандидат ответил правильно менее чем на 70% вопросов, он считается не прошедшим тестирование и к индивидуальному собеседованию не допускается.</w:t>
      </w:r>
    </w:p>
    <w:p w:rsidR="0003150F" w:rsidRPr="00514C5E" w:rsidRDefault="0003150F" w:rsidP="00514C5E">
      <w:pPr>
        <w:spacing w:after="270" w:line="360" w:lineRule="atLeast"/>
        <w:ind w:left="142" w:right="450" w:firstLine="3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собеседование с кандидатами, прошедшими тестирование, проводится членами конкурсной комиссии.</w:t>
      </w:r>
    </w:p>
    <w:p w:rsidR="0003150F" w:rsidRPr="00514C5E" w:rsidRDefault="0003150F" w:rsidP="00514C5E">
      <w:pPr>
        <w:spacing w:after="270" w:line="360" w:lineRule="atLeast"/>
        <w:ind w:left="142" w:right="450" w:firstLine="3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индивидуального собеседования оцениваются членами конкурсной комиссии:</w:t>
      </w:r>
    </w:p>
    <w:p w:rsidR="0003150F" w:rsidRPr="00514C5E" w:rsidRDefault="0003150F" w:rsidP="00514C5E">
      <w:pPr>
        <w:spacing w:after="27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в 10 баллов, если кандидат последовательно, в полном объеме, глубоко и правильно раскрыл содержание вопроса, правильно использовал понятия и термины, в ходе дискуссии проявил высокую активность, показал высокий уровень профессиональных знаний в соответствующей сфере, аналитические способности, навыки аргументированно отстаивать собственную точку зрения и ведения деловых переговоров, умение обоснованно и самостоятельно принимать решения, готовность следовать взятым на себя обязательствам;</w:t>
      </w:r>
    </w:p>
    <w:p w:rsidR="0003150F" w:rsidRPr="00514C5E" w:rsidRDefault="0003150F" w:rsidP="00514C5E">
      <w:pPr>
        <w:spacing w:after="27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9 баллов, если кандидат последовательно, в полном объеме раскрыл содержание вопроса, правильно использовал понятия и термины, но допустил неточности и незначительные ошибки, в ходе дискуссии проявил активность, показал достаточный уровень профессиональных знаний в соответствующей сфере, аналитических способностей, навыков аргументированного отстаивания 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собственной точки зрения и ведения деловых переговоров, умение самостоятельно принимать решения, готовность следовать взятым на себя обязательствам;</w:t>
      </w:r>
    </w:p>
    <w:p w:rsidR="0003150F" w:rsidRPr="00514C5E" w:rsidRDefault="0003150F" w:rsidP="00514C5E">
      <w:pPr>
        <w:spacing w:after="27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в 8 баллов, если кандидат последовательно, но не в полном объеме раскрыл содержание вопроса, не всегда правильно использовал понятия и термины, допустил неточности и ошибки, в ходе дискуссии проявил низкую активность, показал средний уровень профессиональных знаний в соответствующей сфере, аналитических способностей, навыков аргументированного отстаивания собственной точки зрения и ведения деловых переговоров;</w:t>
      </w:r>
    </w:p>
    <w:p w:rsidR="0003150F" w:rsidRPr="00514C5E" w:rsidRDefault="0003150F" w:rsidP="00514C5E">
      <w:pPr>
        <w:spacing w:after="27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в 7 баллов, если кандидат не в полном объеме раскрыл содержание вопроса, при ответе не всегда правильно использовал понятия и термины, допустил значительные неточности и ошибки, в ходе дискуссии не проявил активности, показал низкий уровень профессиональных знаний в соответствующей сфере, аналитических способностей, отсутствие навыков аргументированного отстаивания собственной точки зрения и ведения деловых переговоров, неготовность следовать взятым на себя обязательствам;</w:t>
      </w:r>
    </w:p>
    <w:p w:rsidR="0003150F" w:rsidRPr="00514C5E" w:rsidRDefault="0003150F" w:rsidP="00514C5E">
      <w:pPr>
        <w:spacing w:after="27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в 0 баллов, если кандидат не раскрыл содержание вопроса, при ответе неправильно использовал понятия и термины, показал полное отсутствие знаний, необходимых для замещения вакантной должности (должности гражданской службы на включение в кадровый резерв для замещения которой объявлен конкурс).</w:t>
      </w:r>
    </w:p>
    <w:p w:rsidR="0003150F" w:rsidRPr="00514C5E" w:rsidRDefault="0003150F" w:rsidP="00514C5E">
      <w:pPr>
        <w:spacing w:after="270" w:line="360" w:lineRule="atLeast"/>
        <w:ind w:left="142" w:right="450" w:firstLine="3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собеседования, других конкурсных заданий, и баллов, набранных кандидатом по итогам тестирования и выполнения иных аналогичных конкурсных заданий.</w:t>
      </w:r>
    </w:p>
    <w:p w:rsidR="0003150F" w:rsidRPr="00514C5E" w:rsidRDefault="0003150F" w:rsidP="00514C5E">
      <w:pPr>
        <w:spacing w:after="270" w:line="360" w:lineRule="atLeast"/>
        <w:ind w:left="142" w:right="450" w:firstLine="3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сопоставления итоговых баллов кандидатов секретарь конкурсной комиссии формирует рейтинг кандидатов.</w:t>
      </w:r>
    </w:p>
    <w:p w:rsidR="0003150F" w:rsidRPr="00514C5E" w:rsidRDefault="0003150F" w:rsidP="00514C5E">
      <w:pPr>
        <w:spacing w:after="270" w:line="360" w:lineRule="atLeast"/>
        <w:ind w:left="142" w:right="450" w:firstLine="3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конкурсной комиссии об определении победителя конкурса на вакантную должность гражданской службы (кандидата (кандидатов) для включения в кадровый резерв) принимается открытым голосованием простым большинством голосов ее членов, присутствующих на заседании.</w:t>
      </w:r>
    </w:p>
    <w:p w:rsidR="0003150F" w:rsidRPr="00514C5E" w:rsidRDefault="0003150F" w:rsidP="00514C5E">
      <w:pPr>
        <w:spacing w:after="0" w:line="360" w:lineRule="atLeast"/>
        <w:ind w:left="450" w:right="4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прохождения государственной гражданской службы</w:t>
      </w:r>
    </w:p>
    <w:p w:rsidR="00514C5E" w:rsidRPr="00514C5E" w:rsidRDefault="00514C5E" w:rsidP="00514C5E">
      <w:pPr>
        <w:spacing w:after="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50F" w:rsidRPr="00514C5E" w:rsidRDefault="0003150F" w:rsidP="00514C5E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Гражданин, претендующий на замещение должности государственной гражданской службы Забайкальского края, при поступлении на службу представляет представителю нанимателя:</w:t>
      </w:r>
    </w:p>
    <w:p w:rsidR="0003150F" w:rsidRPr="00514C5E" w:rsidRDefault="0003150F" w:rsidP="00514C5E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семьи;</w:t>
      </w:r>
    </w:p>
    <w:p w:rsidR="0003150F" w:rsidRPr="00514C5E" w:rsidRDefault="0003150F" w:rsidP="00514C5E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гражданской службы размещал общедоступную информацию, а также данные, позволяющие его идентифицировать за три календарных года, предшествующих году поступления на гражданскую службу.</w:t>
      </w:r>
    </w:p>
    <w:p w:rsidR="0003150F" w:rsidRPr="00514C5E" w:rsidRDefault="0003150F" w:rsidP="00514C5E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служебного контракта с гражданином, впервые поступающим на государственную гражданскую службу Забайкальского края, в этом контракте и в акте государственного органа о назначении на должность гражданской службы предусматривается условие об испытании государственного гражданского служащего продолжительностью от одного месяца до одного года в целях проверки его соответствия замещаемой должности государственной гражданской службы.</w:t>
      </w:r>
    </w:p>
    <w:p w:rsidR="0003150F" w:rsidRPr="00514C5E" w:rsidRDefault="0003150F" w:rsidP="00514C5E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испытания на государственного гражданского служащего (далее – гражданский служащий) распространяются положения Федерального закона «О государственной гражданской службе Российской Федерации», других законов и иных нормативных правовых актов о государственной гражданской службе.</w:t>
      </w:r>
    </w:p>
    <w:p w:rsidR="0003150F" w:rsidRPr="00514C5E" w:rsidRDefault="0003150F" w:rsidP="00514C5E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Гражданские служащие обеспечиваются соответствующими организационно-техническими условиями для исполнения своих должностных обязанностей; информацией, необходимой для выполнения должностных обязанностей; безопасными условиями труда, отвечающими требованиям охраны и гигиены труда и др.</w:t>
      </w:r>
    </w:p>
    <w:p w:rsidR="0003150F" w:rsidRPr="00514C5E" w:rsidRDefault="0003150F" w:rsidP="00514C5E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27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01 февраля 2005 года № 112, кандидат на замещение вакантной должности государственной гражданской службы вправе обжаловать решение конкурсной комиссии в соответствии с законодательством Российской Федерации.</w:t>
      </w:r>
    </w:p>
    <w:p w:rsidR="0003150F" w:rsidRPr="00514C5E" w:rsidRDefault="0003150F" w:rsidP="00514C5E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участник конкурса не согласен с результатами проведения конкурса, он вправе осуществлять защиту своих нарушенных прав и интересов в досудебном и судебном порядке.</w:t>
      </w:r>
    </w:p>
    <w:p w:rsidR="0003150F" w:rsidRPr="00514C5E" w:rsidRDefault="0003150F" w:rsidP="00514C5E">
      <w:pPr>
        <w:spacing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454CBD" w:rsidRPr="00514C5E" w:rsidRDefault="00454CBD" w:rsidP="00514C5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54CBD" w:rsidRPr="00514C5E" w:rsidSect="00D42E4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Arial"/>
    <w:charset w:val="CC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310C2"/>
    <w:multiLevelType w:val="multilevel"/>
    <w:tmpl w:val="2E2A8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BD370A"/>
    <w:multiLevelType w:val="multilevel"/>
    <w:tmpl w:val="75967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4F7DC2"/>
    <w:multiLevelType w:val="multilevel"/>
    <w:tmpl w:val="B5C4B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382A36"/>
    <w:multiLevelType w:val="multilevel"/>
    <w:tmpl w:val="40A0CD9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C35FBA"/>
    <w:multiLevelType w:val="multilevel"/>
    <w:tmpl w:val="7FD82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D6790A"/>
    <w:multiLevelType w:val="hybridMultilevel"/>
    <w:tmpl w:val="9802308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50F"/>
    <w:rsid w:val="0003150F"/>
    <w:rsid w:val="000D7336"/>
    <w:rsid w:val="0016405E"/>
    <w:rsid w:val="00190881"/>
    <w:rsid w:val="00297768"/>
    <w:rsid w:val="002D4D53"/>
    <w:rsid w:val="00454CBD"/>
    <w:rsid w:val="0048394F"/>
    <w:rsid w:val="004C6092"/>
    <w:rsid w:val="004E4DC9"/>
    <w:rsid w:val="005040FF"/>
    <w:rsid w:val="00514C5E"/>
    <w:rsid w:val="006445E1"/>
    <w:rsid w:val="00820A28"/>
    <w:rsid w:val="00861976"/>
    <w:rsid w:val="008E15DA"/>
    <w:rsid w:val="00AF21FD"/>
    <w:rsid w:val="00B6060F"/>
    <w:rsid w:val="00BE075B"/>
    <w:rsid w:val="00C67D74"/>
    <w:rsid w:val="00CA05BF"/>
    <w:rsid w:val="00D42E44"/>
    <w:rsid w:val="00E46DDC"/>
    <w:rsid w:val="00EB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D5093-DCF2-4F34-AFA5-BC700564E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5E1"/>
    <w:pPr>
      <w:ind w:left="720"/>
      <w:contextualSpacing/>
    </w:pPr>
  </w:style>
  <w:style w:type="paragraph" w:styleId="a4">
    <w:name w:val="header"/>
    <w:basedOn w:val="a"/>
    <w:link w:val="a5"/>
    <w:rsid w:val="002D4D53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240" w:line="480" w:lineRule="atLeast"/>
      <w:jc w:val="center"/>
      <w:textAlignment w:val="baseline"/>
    </w:pPr>
    <w:rPr>
      <w:rFonts w:ascii="TimesDL" w:eastAsia="Times New Roman" w:hAnsi="TimesDL" w:cs="Times New Roman"/>
      <w:sz w:val="26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2D4D53"/>
    <w:rPr>
      <w:rFonts w:ascii="TimesDL" w:eastAsia="Times New Roman" w:hAnsi="TimesDL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3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689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a.75.ru/documents/53415/personal-nye-dannye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dia.75.ru/documents/53414/001-gsu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dia.75.ru/xn--80aiy/documents/53413/.rtf" TargetMode="External"/><Relationship Id="rId5" Type="http://schemas.openxmlformats.org/officeDocument/2006/relationships/hyperlink" Target="http://media.75.ru/xn--80aiy/documents/53412/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4182</Words>
  <Characters>23842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Юрьевна Боровикова</dc:creator>
  <cp:keywords/>
  <dc:description/>
  <cp:lastModifiedBy>Татьяна Юрьевна Боровикова</cp:lastModifiedBy>
  <cp:revision>2</cp:revision>
  <dcterms:created xsi:type="dcterms:W3CDTF">2020-01-17T02:39:00Z</dcterms:created>
  <dcterms:modified xsi:type="dcterms:W3CDTF">2020-01-17T02:39:00Z</dcterms:modified>
</cp:coreProperties>
</file>